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4F8" w:rsidRPr="007A1EEE" w:rsidRDefault="00E124F8" w:rsidP="00E124F8">
      <w:pPr>
        <w:ind w:firstLine="5954"/>
        <w:rPr>
          <w:szCs w:val="24"/>
        </w:rPr>
      </w:pPr>
      <w:bookmarkStart w:id="0" w:name="_GoBack"/>
      <w:bookmarkEnd w:id="0"/>
      <w:r w:rsidRPr="007A1EEE">
        <w:rPr>
          <w:szCs w:val="24"/>
        </w:rPr>
        <w:t xml:space="preserve">Приложение </w:t>
      </w:r>
    </w:p>
    <w:p w:rsidR="00E124F8" w:rsidRPr="007A1EEE" w:rsidRDefault="00E124F8" w:rsidP="00E124F8">
      <w:pPr>
        <w:ind w:firstLine="5954"/>
        <w:rPr>
          <w:szCs w:val="24"/>
        </w:rPr>
      </w:pPr>
      <w:r w:rsidRPr="007A1EEE">
        <w:rPr>
          <w:szCs w:val="24"/>
        </w:rPr>
        <w:t xml:space="preserve">к Программе Министерства </w:t>
      </w:r>
    </w:p>
    <w:p w:rsidR="00E124F8" w:rsidRPr="007A1EEE" w:rsidRDefault="00E124F8" w:rsidP="00E124F8">
      <w:pPr>
        <w:ind w:firstLine="5954"/>
        <w:rPr>
          <w:szCs w:val="24"/>
        </w:rPr>
      </w:pPr>
      <w:r w:rsidRPr="007A1EEE">
        <w:rPr>
          <w:szCs w:val="24"/>
        </w:rPr>
        <w:t>строительства, архитектуры</w:t>
      </w:r>
    </w:p>
    <w:p w:rsidR="00E124F8" w:rsidRPr="007A1EEE" w:rsidRDefault="00E124F8" w:rsidP="00E124F8">
      <w:pPr>
        <w:ind w:right="-710" w:firstLine="5670"/>
        <w:rPr>
          <w:szCs w:val="24"/>
        </w:rPr>
      </w:pPr>
      <w:r w:rsidRPr="007A1EEE">
        <w:rPr>
          <w:szCs w:val="24"/>
        </w:rPr>
        <w:t xml:space="preserve">    жилищно-коммунального хозяйства</w:t>
      </w:r>
    </w:p>
    <w:p w:rsidR="00E124F8" w:rsidRPr="007A1EEE" w:rsidRDefault="00E124F8" w:rsidP="00E124F8">
      <w:pPr>
        <w:ind w:left="5954"/>
        <w:rPr>
          <w:szCs w:val="24"/>
        </w:rPr>
      </w:pPr>
      <w:r w:rsidRPr="007A1EEE">
        <w:rPr>
          <w:szCs w:val="24"/>
        </w:rPr>
        <w:t>Республики Татарстан по реализации антикоррупц</w:t>
      </w:r>
      <w:r w:rsidRPr="007A1EEE">
        <w:rPr>
          <w:szCs w:val="24"/>
        </w:rPr>
        <w:lastRenderedPageBreak/>
        <w:t>ионной политики на 2015-2020 годы</w:t>
      </w:r>
    </w:p>
    <w:p w:rsidR="00E124F8" w:rsidRPr="007A1EEE" w:rsidRDefault="00B2305C" w:rsidP="00E124F8">
      <w:pPr>
        <w:ind w:firstLine="5954"/>
        <w:rPr>
          <w:szCs w:val="24"/>
        </w:rPr>
      </w:pPr>
      <w:r w:rsidRPr="007A1EEE">
        <w:rPr>
          <w:szCs w:val="24"/>
        </w:rPr>
        <w:t xml:space="preserve">от </w:t>
      </w:r>
      <w:r w:rsidR="00E124F8" w:rsidRPr="007A1EEE">
        <w:rPr>
          <w:szCs w:val="24"/>
        </w:rPr>
        <w:t>16</w:t>
      </w:r>
      <w:r w:rsidRPr="007A1EEE">
        <w:rPr>
          <w:szCs w:val="24"/>
        </w:rPr>
        <w:t>.</w:t>
      </w:r>
      <w:r w:rsidR="00E124F8" w:rsidRPr="007A1EEE">
        <w:rPr>
          <w:szCs w:val="24"/>
        </w:rPr>
        <w:t xml:space="preserve">05.2016. № 88/о </w:t>
      </w:r>
    </w:p>
    <w:p w:rsidR="00E124F8" w:rsidRPr="007A1EEE" w:rsidRDefault="006E1DDB" w:rsidP="006E1DDB">
      <w:pPr>
        <w:ind w:left="5954"/>
        <w:rPr>
          <w:szCs w:val="24"/>
        </w:rPr>
      </w:pPr>
      <w:r w:rsidRPr="007A1EEE">
        <w:rPr>
          <w:szCs w:val="24"/>
        </w:rPr>
        <w:t>(</w:t>
      </w:r>
      <w:r w:rsidR="00E124F8" w:rsidRPr="007A1EEE">
        <w:rPr>
          <w:szCs w:val="24"/>
        </w:rPr>
        <w:t>с изменениями, внесе</w:t>
      </w:r>
      <w:r w:rsidR="00E124F8" w:rsidRPr="007A1EEE">
        <w:rPr>
          <w:szCs w:val="24"/>
        </w:rPr>
        <w:lastRenderedPageBreak/>
        <w:t xml:space="preserve">нными   </w:t>
      </w:r>
      <w:r w:rsidR="006424B8" w:rsidRPr="007A1EEE">
        <w:rPr>
          <w:szCs w:val="24"/>
        </w:rPr>
        <w:t xml:space="preserve">                        приказами</w:t>
      </w:r>
      <w:r w:rsidR="00E124F8" w:rsidRPr="007A1EEE">
        <w:rPr>
          <w:szCs w:val="24"/>
        </w:rPr>
        <w:t xml:space="preserve"> от </w:t>
      </w:r>
      <w:r w:rsidRPr="007A1EEE">
        <w:rPr>
          <w:szCs w:val="24"/>
        </w:rPr>
        <w:t xml:space="preserve">13.09.2016 </w:t>
      </w:r>
      <w:r w:rsidR="006424B8" w:rsidRPr="007A1EEE">
        <w:rPr>
          <w:szCs w:val="24"/>
        </w:rPr>
        <w:t xml:space="preserve">           </w:t>
      </w:r>
      <w:r w:rsidRPr="007A1EEE">
        <w:rPr>
          <w:szCs w:val="24"/>
        </w:rPr>
        <w:t>№ 152/о</w:t>
      </w:r>
      <w:r w:rsidR="006424B8" w:rsidRPr="007A1EEE">
        <w:rPr>
          <w:szCs w:val="24"/>
        </w:rPr>
        <w:t>; от 31.03.201</w:t>
      </w:r>
      <w:r w:rsidR="006424B8" w:rsidRPr="007A1EEE">
        <w:rPr>
          <w:szCs w:val="24"/>
        </w:rPr>
        <w:lastRenderedPageBreak/>
        <w:t>7 № 68/о</w:t>
      </w:r>
      <w:r w:rsidRPr="007A1EEE">
        <w:rPr>
          <w:szCs w:val="24"/>
        </w:rPr>
        <w:t>)</w:t>
      </w:r>
    </w:p>
    <w:p w:rsidR="00E124F8" w:rsidRPr="007A1EEE" w:rsidRDefault="00E124F8" w:rsidP="00E124F8">
      <w:pPr>
        <w:shd w:val="clear" w:color="auto" w:fill="FFFFFF"/>
        <w:spacing w:before="10"/>
        <w:jc w:val="center"/>
        <w:rPr>
          <w:b/>
          <w:bCs/>
          <w:sz w:val="28"/>
          <w:szCs w:val="28"/>
        </w:rPr>
      </w:pPr>
    </w:p>
    <w:p w:rsidR="00E124F8" w:rsidRPr="007A1EEE" w:rsidRDefault="00E124F8" w:rsidP="00E124F8">
      <w:pPr>
        <w:shd w:val="clear" w:color="auto" w:fill="FFFFFF"/>
        <w:spacing w:before="10"/>
        <w:jc w:val="center"/>
        <w:rPr>
          <w:b/>
          <w:bCs/>
          <w:sz w:val="28"/>
          <w:szCs w:val="28"/>
        </w:rPr>
      </w:pPr>
      <w:r w:rsidRPr="007A1EEE">
        <w:rPr>
          <w:b/>
          <w:bCs/>
          <w:sz w:val="28"/>
          <w:szCs w:val="28"/>
        </w:rPr>
        <w:t xml:space="preserve">Информация об исполнении Программы Министерства строительства, архитектуры и жилищно-коммунального хозяйства Республики Татарстан по реализации антикоррупционной политики                           на 2015-2020 годы за </w:t>
      </w:r>
      <w:r w:rsidR="004F07FF">
        <w:rPr>
          <w:b/>
          <w:bCs/>
          <w:sz w:val="28"/>
          <w:szCs w:val="28"/>
          <w:lang w:val="en-US"/>
        </w:rPr>
        <w:t>I</w:t>
      </w:r>
      <w:r w:rsidR="00ED7265">
        <w:rPr>
          <w:b/>
          <w:bCs/>
          <w:sz w:val="28"/>
          <w:szCs w:val="28"/>
          <w:lang w:val="en-US"/>
        </w:rPr>
        <w:t>I</w:t>
      </w:r>
      <w:r w:rsidRPr="007A1EEE">
        <w:rPr>
          <w:b/>
          <w:bCs/>
          <w:sz w:val="28"/>
          <w:szCs w:val="28"/>
        </w:rPr>
        <w:t xml:space="preserve"> квартал</w:t>
      </w:r>
      <w:r w:rsidR="00500AC0">
        <w:rPr>
          <w:b/>
          <w:bCs/>
          <w:sz w:val="28"/>
          <w:szCs w:val="28"/>
        </w:rPr>
        <w:t>а</w:t>
      </w:r>
      <w:r w:rsidRPr="007A1EEE">
        <w:rPr>
          <w:b/>
          <w:bCs/>
          <w:sz w:val="28"/>
          <w:szCs w:val="28"/>
        </w:rPr>
        <w:t xml:space="preserve"> 201</w:t>
      </w:r>
      <w:r w:rsidR="008B0AFC">
        <w:rPr>
          <w:b/>
          <w:bCs/>
          <w:sz w:val="28"/>
          <w:szCs w:val="28"/>
        </w:rPr>
        <w:t>8</w:t>
      </w:r>
      <w:r w:rsidRPr="007A1EEE">
        <w:rPr>
          <w:b/>
          <w:bCs/>
          <w:sz w:val="28"/>
          <w:szCs w:val="28"/>
        </w:rPr>
        <w:t xml:space="preserve"> года</w:t>
      </w:r>
    </w:p>
    <w:p w:rsidR="00E124F8" w:rsidRPr="00F10723" w:rsidRDefault="00E124F8" w:rsidP="00E124F8">
      <w:pPr>
        <w:shd w:val="clear" w:color="auto" w:fill="FFFFFF"/>
        <w:spacing w:before="10"/>
        <w:jc w:val="center"/>
        <w:rPr>
          <w:b/>
          <w:bCs/>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4"/>
        <w:gridCol w:w="2657"/>
        <w:gridCol w:w="1985"/>
        <w:gridCol w:w="4394"/>
      </w:tblGrid>
      <w:tr w:rsidR="002C0819" w:rsidRPr="00357446" w:rsidTr="00177A51">
        <w:trPr>
          <w:trHeight w:val="543"/>
        </w:trPr>
        <w:tc>
          <w:tcPr>
            <w:tcW w:w="887" w:type="dxa"/>
            <w:gridSpan w:val="2"/>
            <w:tcBorders>
              <w:top w:val="single" w:sz="4" w:space="0" w:color="auto"/>
              <w:left w:val="single" w:sz="4" w:space="0" w:color="auto"/>
              <w:bottom w:val="single" w:sz="4" w:space="0" w:color="auto"/>
              <w:right w:val="single" w:sz="4" w:space="0" w:color="auto"/>
            </w:tcBorders>
            <w:hideMark/>
          </w:tcPr>
          <w:p w:rsidR="00E70485" w:rsidRPr="00357446" w:rsidRDefault="00E70485">
            <w:pPr>
              <w:pStyle w:val="a3"/>
              <w:rPr>
                <w:szCs w:val="24"/>
              </w:rPr>
            </w:pPr>
            <w:r w:rsidRPr="00357446">
              <w:rPr>
                <w:szCs w:val="24"/>
              </w:rPr>
              <w:t>№</w:t>
            </w:r>
          </w:p>
          <w:p w:rsidR="00E70485" w:rsidRPr="00357446" w:rsidRDefault="00E70485">
            <w:pPr>
              <w:pStyle w:val="a3"/>
              <w:rPr>
                <w:szCs w:val="24"/>
              </w:rPr>
            </w:pPr>
            <w:r w:rsidRPr="00357446">
              <w:rPr>
                <w:szCs w:val="24"/>
              </w:rPr>
              <w:t>п/п</w:t>
            </w:r>
          </w:p>
        </w:tc>
        <w:tc>
          <w:tcPr>
            <w:tcW w:w="2657" w:type="dxa"/>
            <w:tcBorders>
              <w:top w:val="single" w:sz="4" w:space="0" w:color="auto"/>
              <w:left w:val="single" w:sz="4" w:space="0" w:color="auto"/>
              <w:bottom w:val="single" w:sz="4" w:space="0" w:color="auto"/>
              <w:right w:val="single" w:sz="4" w:space="0" w:color="auto"/>
            </w:tcBorders>
            <w:hideMark/>
          </w:tcPr>
          <w:p w:rsidR="00E70485" w:rsidRPr="00357446" w:rsidRDefault="00E70485">
            <w:pPr>
              <w:pStyle w:val="a3"/>
              <w:rPr>
                <w:b/>
                <w:szCs w:val="24"/>
              </w:rPr>
            </w:pPr>
            <w:r w:rsidRPr="00357446">
              <w:rPr>
                <w:b/>
                <w:szCs w:val="24"/>
              </w:rPr>
              <w:t>Наименование мероприятия</w:t>
            </w:r>
          </w:p>
        </w:tc>
        <w:tc>
          <w:tcPr>
            <w:tcW w:w="1985" w:type="dxa"/>
            <w:tcBorders>
              <w:top w:val="single" w:sz="4" w:space="0" w:color="auto"/>
              <w:left w:val="single" w:sz="4" w:space="0" w:color="auto"/>
              <w:bottom w:val="single" w:sz="4" w:space="0" w:color="auto"/>
              <w:right w:val="single" w:sz="4" w:space="0" w:color="auto"/>
            </w:tcBorders>
            <w:hideMark/>
          </w:tcPr>
          <w:p w:rsidR="00E70485" w:rsidRPr="00357446" w:rsidRDefault="00E70485">
            <w:pPr>
              <w:pStyle w:val="a3"/>
              <w:rPr>
                <w:b/>
                <w:szCs w:val="24"/>
              </w:rPr>
            </w:pPr>
            <w:r w:rsidRPr="00357446">
              <w:rPr>
                <w:b/>
                <w:szCs w:val="24"/>
              </w:rPr>
              <w:t>Срок исполнения</w:t>
            </w:r>
          </w:p>
        </w:tc>
        <w:tc>
          <w:tcPr>
            <w:tcW w:w="4394" w:type="dxa"/>
            <w:tcBorders>
              <w:top w:val="single" w:sz="4" w:space="0" w:color="auto"/>
              <w:left w:val="single" w:sz="4" w:space="0" w:color="auto"/>
              <w:bottom w:val="single" w:sz="4" w:space="0" w:color="auto"/>
              <w:right w:val="single" w:sz="4" w:space="0" w:color="auto"/>
            </w:tcBorders>
            <w:hideMark/>
          </w:tcPr>
          <w:p w:rsidR="00E70485" w:rsidRPr="00357446" w:rsidRDefault="00E70485">
            <w:pPr>
              <w:pStyle w:val="a3"/>
              <w:rPr>
                <w:b/>
                <w:szCs w:val="24"/>
              </w:rPr>
            </w:pPr>
            <w:r w:rsidRPr="00357446">
              <w:rPr>
                <w:b/>
                <w:szCs w:val="24"/>
              </w:rPr>
              <w:t>Ответственный</w:t>
            </w:r>
          </w:p>
          <w:p w:rsidR="00E70485" w:rsidRPr="00357446" w:rsidRDefault="00E70485">
            <w:pPr>
              <w:pStyle w:val="a3"/>
              <w:rPr>
                <w:b/>
                <w:szCs w:val="24"/>
              </w:rPr>
            </w:pPr>
            <w:r w:rsidRPr="00357446">
              <w:rPr>
                <w:b/>
                <w:szCs w:val="24"/>
              </w:rPr>
              <w:t>исполнитель</w:t>
            </w:r>
          </w:p>
        </w:tc>
      </w:tr>
      <w:tr w:rsidR="00884B40" w:rsidRPr="00884B40" w:rsidTr="00177A51">
        <w:trPr>
          <w:trHeight w:val="538"/>
        </w:trPr>
        <w:tc>
          <w:tcPr>
            <w:tcW w:w="9923" w:type="dxa"/>
            <w:gridSpan w:val="5"/>
            <w:tcBorders>
              <w:top w:val="single" w:sz="4" w:space="0" w:color="auto"/>
              <w:left w:val="single" w:sz="4" w:space="0" w:color="auto"/>
              <w:bottom w:val="single" w:sz="4" w:space="0" w:color="auto"/>
              <w:right w:val="single" w:sz="4" w:space="0" w:color="auto"/>
            </w:tcBorders>
            <w:hideMark/>
          </w:tcPr>
          <w:p w:rsidR="00E70485" w:rsidRPr="00884B40" w:rsidRDefault="00E70485">
            <w:pPr>
              <w:pStyle w:val="a3"/>
              <w:rPr>
                <w:szCs w:val="24"/>
              </w:rPr>
            </w:pPr>
            <w:r w:rsidRPr="00884B40">
              <w:rPr>
                <w:szCs w:val="24"/>
              </w:rPr>
              <w:t>1.    Совершенствование инструментов и механизмов, в том числе правовых и организационных, противодействия коррупции</w:t>
            </w:r>
          </w:p>
        </w:tc>
      </w:tr>
      <w:tr w:rsidR="004752EC" w:rsidRPr="004752EC" w:rsidTr="009E13A0">
        <w:trPr>
          <w:trHeight w:val="2844"/>
        </w:trPr>
        <w:tc>
          <w:tcPr>
            <w:tcW w:w="887" w:type="dxa"/>
            <w:gridSpan w:val="2"/>
            <w:tcBorders>
              <w:top w:val="single" w:sz="4" w:space="0" w:color="auto"/>
              <w:left w:val="single" w:sz="4" w:space="0" w:color="auto"/>
              <w:bottom w:val="single" w:sz="4" w:space="0" w:color="auto"/>
              <w:right w:val="single" w:sz="4" w:space="0" w:color="auto"/>
            </w:tcBorders>
            <w:hideMark/>
          </w:tcPr>
          <w:p w:rsidR="009E13A0" w:rsidRPr="004752EC" w:rsidRDefault="009E13A0">
            <w:pPr>
              <w:pStyle w:val="a3"/>
              <w:rPr>
                <w:rFonts w:eastAsia="Calibri"/>
                <w:szCs w:val="24"/>
                <w:lang w:eastAsia="en-US"/>
              </w:rPr>
            </w:pPr>
            <w:r w:rsidRPr="004752EC">
              <w:rPr>
                <w:rFonts w:eastAsia="Calibri"/>
                <w:szCs w:val="24"/>
                <w:lang w:eastAsia="en-US"/>
              </w:rPr>
              <w:t>1.1.</w:t>
            </w:r>
          </w:p>
        </w:tc>
        <w:tc>
          <w:tcPr>
            <w:tcW w:w="2657" w:type="dxa"/>
            <w:tcBorders>
              <w:top w:val="single" w:sz="4" w:space="0" w:color="auto"/>
              <w:left w:val="single" w:sz="4" w:space="0" w:color="auto"/>
              <w:bottom w:val="single" w:sz="4" w:space="0" w:color="auto"/>
              <w:right w:val="single" w:sz="4" w:space="0" w:color="auto"/>
            </w:tcBorders>
            <w:hideMark/>
          </w:tcPr>
          <w:p w:rsidR="009E13A0" w:rsidRPr="004752EC" w:rsidRDefault="009E13A0">
            <w:pPr>
              <w:pStyle w:val="a3"/>
              <w:rPr>
                <w:rFonts w:eastAsia="Calibri"/>
                <w:szCs w:val="24"/>
                <w:lang w:eastAsia="en-US"/>
              </w:rPr>
            </w:pPr>
            <w:r w:rsidRPr="004752EC">
              <w:rPr>
                <w:rFonts w:eastAsia="Calibri"/>
                <w:szCs w:val="24"/>
                <w:lang w:eastAsia="en-US"/>
              </w:rPr>
              <w:t>Разработка нормативных правовых актов и внесение изменений в законодательные и иные нормативные правовые акты Республики Татарстан о противодействии коррупции, во исполнение федерального законодательства и на основе обобщения практики применения действующих антикоррупционных норм в Республике Татарстан</w:t>
            </w:r>
          </w:p>
        </w:tc>
        <w:tc>
          <w:tcPr>
            <w:tcW w:w="1985" w:type="dxa"/>
            <w:tcBorders>
              <w:top w:val="single" w:sz="4" w:space="0" w:color="auto"/>
              <w:left w:val="single" w:sz="4" w:space="0" w:color="auto"/>
              <w:bottom w:val="single" w:sz="4" w:space="0" w:color="auto"/>
              <w:right w:val="single" w:sz="4" w:space="0" w:color="auto"/>
            </w:tcBorders>
            <w:hideMark/>
          </w:tcPr>
          <w:p w:rsidR="009E13A0" w:rsidRPr="004752EC" w:rsidRDefault="009E13A0">
            <w:pPr>
              <w:pStyle w:val="a3"/>
              <w:rPr>
                <w:rFonts w:eastAsia="Calibri"/>
                <w:szCs w:val="24"/>
                <w:lang w:eastAsia="en-US"/>
              </w:rPr>
            </w:pPr>
            <w:r w:rsidRPr="004752EC">
              <w:rPr>
                <w:rFonts w:eastAsia="Calibri"/>
                <w:szCs w:val="24"/>
                <w:lang w:eastAsia="en-US"/>
              </w:rPr>
              <w:t>2015 - 2020 гг.</w:t>
            </w:r>
          </w:p>
        </w:tc>
        <w:tc>
          <w:tcPr>
            <w:tcW w:w="4394" w:type="dxa"/>
            <w:tcBorders>
              <w:top w:val="single" w:sz="4" w:space="0" w:color="auto"/>
              <w:left w:val="single" w:sz="4" w:space="0" w:color="auto"/>
              <w:bottom w:val="single" w:sz="4" w:space="0" w:color="auto"/>
              <w:right w:val="single" w:sz="4" w:space="0" w:color="auto"/>
            </w:tcBorders>
          </w:tcPr>
          <w:p w:rsidR="00884B40" w:rsidRPr="004752EC" w:rsidRDefault="00884B40" w:rsidP="00884B40">
            <w:pPr>
              <w:pStyle w:val="a3"/>
              <w:rPr>
                <w:szCs w:val="24"/>
              </w:rPr>
            </w:pPr>
            <w:r w:rsidRPr="004752EC">
              <w:rPr>
                <w:szCs w:val="24"/>
              </w:rPr>
              <w:t xml:space="preserve">Во исполнение Государственной программы «Реализация антикоррупционной политики Республики Татарстан на 2015 – 2020 годы», утвержденной постановлением Кабинета Министров Республики Татарстан от 19.07.2014 № 512 «Об утверждении Государственной программы «Реализация антикоррупционной политики Республики Татарстан на 2015 - 2020 годы», приказом Министерства строительства, архитектуры и жилищно-коммунального хозяйства Республики Татарстан (далее - Министерство) от 27.11.2014 № 139/о «О программе Министерства строительства, архитектуры и жилищно-коммунального хозяйства Республики Татарстан по реализации антикоррупционной политики на       2015 – 2020 годы» утверждена программа Министерства по реализации антикоррупционной политики на 2015 – 2020 годы (с изменениями, внесенными приказами от 16.05.2016 № 88/о, от 13.09.2016 № 152/о, от 31.03.2017          № 68/о), Приказом Министерства от 23.12.2011 № 260/о образована Комиссия при министре строительства, строительства, архитектуры и жилищно-коммунального хозяйства Республики Татарстан по противодействию коррупции                 (с изменениями, внесенными приказами от 13.05.2013 № 56/о, от 04.06.2014        № 58/о, от 21.10.2014 № 127/о, от 05.02.2015 № 15/о, от 21.05.2015           № 73/о, от 01.10.2015 № 165/о, от 01.12.2015 № 218/о, от 09.03.2016          № 43/о, от 09.06.2016 № 101/о, от 30.09.2016 № 165/о, от 20.03.2017          № 58/о), Приказом Министерства от 04.05.2016 № 80/о утвержден состав комиссии Министерства по соблюдению требований к служебному поведению государственных гражданских служащих Министерства и урегулированию конфликта интересов (с изменениями, внесенными приказами от 09.06.2016 № 102/о, от 30.09.2016 №164/о, от 20.03.2017 № 57/о,                от 13.02.2018 № 24/о), Приказом Министерства от 01.02.2017 № 17/о утверждено Положение о проведении конкурса на замещение вакантной должности государственной гражданской службы Республики Татарстан (включение в кадровый резерв), Приказом Министерства от 20.07.2013 № 92/о утверждена Памятка государственному гражданскому служащему «Типовые ситуации конфликта интересов на государственной службе и порядок их урегулирования» (с изменениями, внесенными приказом от 15.09.2017      № 167/о), Приказом Министерства от 21.07.2017 № 122/о утвержден порядок разрешения государственному гражданскому служащему Республики Татарстан в Министерстве строительства, архитектуры и жилищно-коммунального хозяйства Республики Татарстан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управления. Данный приказ зарегистрирован в Министерстве юстиции Республики Татарстан 07.08.2017 № 4053, Приказом Министерства от 18.12.2017 № 218/о внесены изменения в Перечень должностей государственной гражданской </w:t>
            </w:r>
            <w:r w:rsidRPr="004752EC">
              <w:rPr>
                <w:szCs w:val="24"/>
              </w:rPr>
              <w:lastRenderedPageBreak/>
              <w:t xml:space="preserve">службы Республики Татарстан в Министерстве строительства, архитектуры и жилищно-коммунального хозяйства Республики Татарстан, замещение которых связано с коррупционными рисками, при замещении которых государственные гражданские служащие обязаны представлять сведения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своих супруги (супруга) и несовершеннолетних детей, утвержденный приказом Министерства строительства, архитектуры и жилищно-коммунального хозяйства Республики Татарстан от 19.10.2016 № 176/о «Об утверждении перечня должностей государственной гражданской службы Республики Татарстан в Министерстве строительства, архитектуры и жилищно-коммунального хозяйства Республики Татарстан, замещение которых связано с коррупционными рисками, при замещении которых государственные гражданские служащие обязаны представлять сведения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своих супруги (супруга) и несовершеннолетних детей». Данный приказ зарегистрирован в Министерстве юстиции Республики Татарстан 11.01.2018 № 4512. Приказом Министерства от 19.01.2018 № 6/о утвержден План работы Комиссии по соблюдению требований </w:t>
            </w:r>
          </w:p>
          <w:p w:rsidR="00884B40" w:rsidRPr="004752EC" w:rsidRDefault="00884B40" w:rsidP="00884B40">
            <w:pPr>
              <w:pStyle w:val="a3"/>
              <w:rPr>
                <w:szCs w:val="24"/>
              </w:rPr>
            </w:pPr>
            <w:r w:rsidRPr="004752EC">
              <w:rPr>
                <w:szCs w:val="24"/>
              </w:rPr>
              <w:t>к служебному поведению государственных гражданских служащих Министерства и урегулированию конфликта интересов на 2018 год. Приказом Министерства от 19.01.2018 № 7/о утвержден План работы Комиссии при министре строительства, архитектуры и жилищно-коммунального хозяйства Республики Татарстан по противодействию коррупции на 2018 год. Приказом Министерства от 26.01.2018 № 12/о утверждено Положение о функционировании Ящика доверия по фактам коррупционных проявлений в Министерстве. Приказом Министерства от 30.01.2018 № 14/о внесены изменения в Порядок организации работы системы «телефон доверия» по вопросам противодействия коррупции</w:t>
            </w:r>
          </w:p>
          <w:p w:rsidR="00884B40" w:rsidRPr="004752EC" w:rsidRDefault="00884B40" w:rsidP="00884B40">
            <w:pPr>
              <w:pStyle w:val="a3"/>
              <w:rPr>
                <w:szCs w:val="24"/>
              </w:rPr>
            </w:pPr>
            <w:r w:rsidRPr="004752EC">
              <w:rPr>
                <w:szCs w:val="24"/>
              </w:rPr>
              <w:t>в Министерстве. Приказом Министерства от 13.02.2018 № 24/о внесены изменения в состав Комиссии Министерства по соблюдению требований к служебному поведению государственных гражданских служащих и урегулированию конфликта интересов. Приказом Министерства от 19.02.2018 № 28/о внесены изменения в Положение о Комиссии Министерства по соблюдению требований к служебному поведению государственных гражданских служащих и урегулированию конфликта интересов. Данный приказ зарегистрирован в Министерстве юстиции Республики Татарстан 14.03.2018 № 4596. Приказом Министерства от 05.04.2018 № 60/о внесены изменения в Перечень должностей государственной гражданской службы Республики Татарстан в Министерстве строительства, архитектуры и жилищно-коммунального хозяйства Республики Татарстан, замещение которых связано с коррупционными рисками, при замещении которых государственные гражданские служащие обязаны представлять сведения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своих супруги (супруга) и несовершеннолетних детей, утвержденный приказом Министерства строительства, архитектуры и жилищно-коммунального хозяйства Республики Татарстан от 19.10.2016      № 176/о. Данный приказ зарегистрирован в Министерстве юстиции Республики Татарстан 17.04.2018 № 4645. Приказом Министерства от 09.06.2018 № 102/о утверждено Положение</w:t>
            </w:r>
          </w:p>
          <w:p w:rsidR="009E13A0" w:rsidRPr="004752EC" w:rsidRDefault="00884B40" w:rsidP="00884B40">
            <w:pPr>
              <w:pStyle w:val="a3"/>
              <w:rPr>
                <w:szCs w:val="24"/>
              </w:rPr>
            </w:pPr>
            <w:r w:rsidRPr="004752EC">
              <w:rPr>
                <w:szCs w:val="24"/>
              </w:rPr>
              <w:t>о Комиссии Министерства строительства, архитектуры и жилищно-коммунального хозяйства Республики Татарстан по рассмотрению уведомлений руководителей подведомственных государственных учреждений (организаций)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r>
      <w:tr w:rsidR="0013532B" w:rsidRPr="0013532B" w:rsidTr="00177A51">
        <w:trPr>
          <w:trHeight w:val="698"/>
        </w:trPr>
        <w:tc>
          <w:tcPr>
            <w:tcW w:w="887" w:type="dxa"/>
            <w:gridSpan w:val="2"/>
            <w:tcBorders>
              <w:top w:val="single" w:sz="4" w:space="0" w:color="auto"/>
              <w:left w:val="single" w:sz="4" w:space="0" w:color="auto"/>
              <w:bottom w:val="single" w:sz="4" w:space="0" w:color="auto"/>
              <w:right w:val="single" w:sz="4" w:space="0" w:color="auto"/>
            </w:tcBorders>
            <w:hideMark/>
          </w:tcPr>
          <w:p w:rsidR="009E13A0" w:rsidRPr="0013532B" w:rsidRDefault="009E13A0">
            <w:pPr>
              <w:pStyle w:val="a3"/>
              <w:rPr>
                <w:rFonts w:eastAsia="Calibri"/>
                <w:szCs w:val="24"/>
                <w:lang w:eastAsia="en-US"/>
              </w:rPr>
            </w:pPr>
            <w:r w:rsidRPr="0013532B">
              <w:rPr>
                <w:rFonts w:eastAsia="Calibri"/>
                <w:szCs w:val="24"/>
                <w:lang w:eastAsia="en-US"/>
              </w:rPr>
              <w:lastRenderedPageBreak/>
              <w:t>1.2.</w:t>
            </w:r>
          </w:p>
        </w:tc>
        <w:tc>
          <w:tcPr>
            <w:tcW w:w="2657" w:type="dxa"/>
            <w:tcBorders>
              <w:top w:val="single" w:sz="4" w:space="0" w:color="auto"/>
              <w:left w:val="single" w:sz="4" w:space="0" w:color="auto"/>
              <w:bottom w:val="single" w:sz="4" w:space="0" w:color="auto"/>
              <w:right w:val="single" w:sz="4" w:space="0" w:color="auto"/>
            </w:tcBorders>
            <w:hideMark/>
          </w:tcPr>
          <w:p w:rsidR="009E13A0" w:rsidRPr="0013532B" w:rsidRDefault="009E13A0">
            <w:pPr>
              <w:pStyle w:val="a3"/>
              <w:rPr>
                <w:rFonts w:eastAsia="Calibri"/>
                <w:szCs w:val="24"/>
                <w:lang w:eastAsia="en-US"/>
              </w:rPr>
            </w:pPr>
            <w:r w:rsidRPr="0013532B">
              <w:rPr>
                <w:rFonts w:eastAsia="Calibri"/>
                <w:szCs w:val="24"/>
                <w:lang w:eastAsia="en-US"/>
              </w:rPr>
              <w:t xml:space="preserve">Действенное функционирование должностного лица, ответственного за работу по профилактике коррупционных и иных правонарушений согласно приказу Министерства строительства, архитектуры и жилищно-коммунального </w:t>
            </w:r>
            <w:r w:rsidRPr="0013532B">
              <w:rPr>
                <w:rFonts w:eastAsia="Calibri"/>
                <w:szCs w:val="24"/>
                <w:lang w:eastAsia="en-US"/>
              </w:rPr>
              <w:lastRenderedPageBreak/>
              <w:t>хозяйства Республики Татарстан (далее – Министерство), в соответствии с Указами Президента Российской Федерации от 21 сентября 2009 года № 1065 и Президента Республики Татарстан от 1 ноября 2010 года № УП-711, соблюдение принципа стабильности кадров, осуществляющих вышеуказанные функции</w:t>
            </w:r>
          </w:p>
        </w:tc>
        <w:tc>
          <w:tcPr>
            <w:tcW w:w="1985" w:type="dxa"/>
            <w:tcBorders>
              <w:top w:val="single" w:sz="4" w:space="0" w:color="auto"/>
              <w:left w:val="single" w:sz="4" w:space="0" w:color="auto"/>
              <w:bottom w:val="single" w:sz="4" w:space="0" w:color="auto"/>
              <w:right w:val="single" w:sz="4" w:space="0" w:color="auto"/>
            </w:tcBorders>
            <w:hideMark/>
          </w:tcPr>
          <w:p w:rsidR="009E13A0" w:rsidRPr="0013532B" w:rsidRDefault="009E13A0">
            <w:pPr>
              <w:pStyle w:val="a3"/>
              <w:rPr>
                <w:rFonts w:eastAsia="Calibri"/>
                <w:szCs w:val="24"/>
                <w:lang w:eastAsia="en-US"/>
              </w:rPr>
            </w:pPr>
            <w:r w:rsidRPr="0013532B">
              <w:rPr>
                <w:rFonts w:eastAsia="Calibri"/>
                <w:szCs w:val="24"/>
                <w:lang w:eastAsia="en-US"/>
              </w:rPr>
              <w:lastRenderedPageBreak/>
              <w:t>2015 - 2020 гг.</w:t>
            </w:r>
          </w:p>
        </w:tc>
        <w:tc>
          <w:tcPr>
            <w:tcW w:w="4394" w:type="dxa"/>
            <w:tcBorders>
              <w:top w:val="single" w:sz="4" w:space="0" w:color="auto"/>
              <w:left w:val="single" w:sz="4" w:space="0" w:color="auto"/>
              <w:bottom w:val="single" w:sz="4" w:space="0" w:color="auto"/>
              <w:right w:val="single" w:sz="4" w:space="0" w:color="auto"/>
            </w:tcBorders>
            <w:hideMark/>
          </w:tcPr>
          <w:p w:rsidR="009E13A0" w:rsidRPr="0013532B" w:rsidRDefault="009E13A0" w:rsidP="003160A0">
            <w:pPr>
              <w:pStyle w:val="a3"/>
              <w:rPr>
                <w:rFonts w:eastAsia="Calibri"/>
                <w:szCs w:val="24"/>
                <w:lang w:eastAsia="en-US"/>
              </w:rPr>
            </w:pPr>
            <w:r w:rsidRPr="0013532B">
              <w:rPr>
                <w:szCs w:val="24"/>
              </w:rPr>
              <w:t>Приказом Министерства от 10.03.2017 № 47/о ответственным лицом по профилактике коррупционных и иных правонарушений назначена Романова О.И., ведущий советник отдела государственной службы и кадров с освобождением от иных функций, не относящихся к антикоррупционной работе</w:t>
            </w:r>
          </w:p>
        </w:tc>
      </w:tr>
      <w:tr w:rsidR="00594C05" w:rsidRPr="00594C05" w:rsidTr="00177A51">
        <w:trPr>
          <w:trHeight w:val="698"/>
        </w:trPr>
        <w:tc>
          <w:tcPr>
            <w:tcW w:w="887" w:type="dxa"/>
            <w:gridSpan w:val="2"/>
            <w:tcBorders>
              <w:top w:val="single" w:sz="4" w:space="0" w:color="auto"/>
              <w:left w:val="single" w:sz="4" w:space="0" w:color="auto"/>
              <w:bottom w:val="single" w:sz="4" w:space="0" w:color="auto"/>
              <w:right w:val="single" w:sz="4" w:space="0" w:color="auto"/>
            </w:tcBorders>
            <w:hideMark/>
          </w:tcPr>
          <w:p w:rsidR="00A5140A" w:rsidRPr="00594C05" w:rsidRDefault="00A5140A">
            <w:pPr>
              <w:pStyle w:val="a3"/>
              <w:rPr>
                <w:rFonts w:eastAsia="Calibri"/>
                <w:szCs w:val="24"/>
                <w:lang w:eastAsia="en-US"/>
              </w:rPr>
            </w:pPr>
            <w:r w:rsidRPr="00594C05">
              <w:rPr>
                <w:rFonts w:eastAsia="Calibri"/>
                <w:szCs w:val="24"/>
                <w:lang w:eastAsia="en-US"/>
              </w:rPr>
              <w:lastRenderedPageBreak/>
              <w:t>1.2.1.</w:t>
            </w:r>
          </w:p>
        </w:tc>
        <w:tc>
          <w:tcPr>
            <w:tcW w:w="2657" w:type="dxa"/>
            <w:tcBorders>
              <w:top w:val="single" w:sz="4" w:space="0" w:color="auto"/>
              <w:left w:val="single" w:sz="4" w:space="0" w:color="auto"/>
              <w:bottom w:val="single" w:sz="4" w:space="0" w:color="auto"/>
              <w:right w:val="single" w:sz="4" w:space="0" w:color="auto"/>
            </w:tcBorders>
            <w:hideMark/>
          </w:tcPr>
          <w:p w:rsidR="00A5140A" w:rsidRPr="00594C05" w:rsidRDefault="00A5140A">
            <w:pPr>
              <w:pStyle w:val="a3"/>
              <w:rPr>
                <w:rFonts w:eastAsia="Calibri"/>
                <w:szCs w:val="24"/>
                <w:lang w:eastAsia="en-US"/>
              </w:rPr>
            </w:pPr>
            <w:r w:rsidRPr="00594C05">
              <w:rPr>
                <w:rFonts w:eastAsia="Calibri"/>
                <w:szCs w:val="24"/>
                <w:lang w:eastAsia="en-US"/>
              </w:rPr>
              <w:t>Проведение с соблюдением        требований законодательства о     государственной службе, о        противодействии коррупции        проверки достоверности и        полноты сведений о доходах, расходах, об имуществе и обязательствах имущественного характера служащих, своих супруги (супруга) и несовершеннолетних детей, представляемых: государственными служащими Министерства, а также лицами, замещающими государственные должности в Министерстве</w:t>
            </w:r>
          </w:p>
          <w:p w:rsidR="00A5140A" w:rsidRPr="00594C05" w:rsidRDefault="00A5140A">
            <w:pPr>
              <w:pStyle w:val="a3"/>
              <w:rPr>
                <w:rFonts w:eastAsia="Calibri"/>
                <w:szCs w:val="24"/>
                <w:lang w:eastAsia="en-US"/>
              </w:rPr>
            </w:pPr>
            <w:r w:rsidRPr="00594C05">
              <w:rPr>
                <w:rFonts w:eastAsia="Calibri"/>
                <w:szCs w:val="24"/>
                <w:lang w:eastAsia="en-US"/>
              </w:rPr>
              <w:t>Информирование органов Прокуратуры РТ о нарушениях, выявленных в ходе проверок</w:t>
            </w:r>
          </w:p>
        </w:tc>
        <w:tc>
          <w:tcPr>
            <w:tcW w:w="1985" w:type="dxa"/>
            <w:tcBorders>
              <w:top w:val="single" w:sz="4" w:space="0" w:color="auto"/>
              <w:left w:val="single" w:sz="4" w:space="0" w:color="auto"/>
              <w:bottom w:val="single" w:sz="4" w:space="0" w:color="auto"/>
              <w:right w:val="single" w:sz="4" w:space="0" w:color="auto"/>
            </w:tcBorders>
            <w:hideMark/>
          </w:tcPr>
          <w:p w:rsidR="00A5140A" w:rsidRPr="00594C05" w:rsidRDefault="00A5140A">
            <w:pPr>
              <w:pStyle w:val="a3"/>
              <w:rPr>
                <w:rFonts w:eastAsia="Calibri"/>
                <w:szCs w:val="24"/>
                <w:lang w:eastAsia="en-US"/>
              </w:rPr>
            </w:pPr>
            <w:r w:rsidRPr="00594C05">
              <w:rPr>
                <w:rFonts w:eastAsia="Calibri"/>
                <w:szCs w:val="24"/>
                <w:lang w:eastAsia="en-US"/>
              </w:rPr>
              <w:t>2015 - 2020 гг.</w:t>
            </w:r>
          </w:p>
        </w:tc>
        <w:tc>
          <w:tcPr>
            <w:tcW w:w="4394" w:type="dxa"/>
            <w:tcBorders>
              <w:top w:val="single" w:sz="4" w:space="0" w:color="auto"/>
              <w:left w:val="single" w:sz="4" w:space="0" w:color="auto"/>
              <w:bottom w:val="single" w:sz="4" w:space="0" w:color="auto"/>
              <w:right w:val="single" w:sz="4" w:space="0" w:color="auto"/>
            </w:tcBorders>
          </w:tcPr>
          <w:p w:rsidR="00594C05" w:rsidRPr="00594C05" w:rsidRDefault="00594C05" w:rsidP="00594C05">
            <w:pPr>
              <w:pStyle w:val="a3"/>
              <w:rPr>
                <w:szCs w:val="24"/>
              </w:rPr>
            </w:pPr>
            <w:r w:rsidRPr="00594C05">
              <w:rPr>
                <w:szCs w:val="24"/>
              </w:rPr>
              <w:t xml:space="preserve">За отчетный период 2018 года была проведена работа по приему сведений о доходах, расходах, об имуществе и обязательствах имущественного характера за 2017 год. </w:t>
            </w:r>
          </w:p>
          <w:p w:rsidR="00594C05" w:rsidRPr="00594C05" w:rsidRDefault="00594C05" w:rsidP="00594C05">
            <w:pPr>
              <w:pStyle w:val="a3"/>
              <w:rPr>
                <w:szCs w:val="24"/>
              </w:rPr>
            </w:pPr>
            <w:r w:rsidRPr="00594C05">
              <w:rPr>
                <w:szCs w:val="24"/>
              </w:rPr>
              <w:t xml:space="preserve">51 государственный гражданский служащий Министерства предоставил сведения о доходах, расходах, об имуществе и обязательствах имущественного характера служащих, своих супруги (супруга) и несовершеннолетних детей своевременно в соответствии с установленными законодательством сроки. </w:t>
            </w:r>
          </w:p>
          <w:p w:rsidR="00594C05" w:rsidRPr="00594C05" w:rsidRDefault="00594C05" w:rsidP="00594C05">
            <w:pPr>
              <w:pStyle w:val="a3"/>
              <w:rPr>
                <w:szCs w:val="24"/>
              </w:rPr>
            </w:pPr>
            <w:r w:rsidRPr="00594C05">
              <w:rPr>
                <w:szCs w:val="24"/>
              </w:rPr>
              <w:t>7 государственных гражданских служащих Министерства предоставили уточненные сведения о доходах, расходах, об имуществе и обязательствах имущественного характера служащих, своих супруги (супруга) и несовершеннолетних детей.</w:t>
            </w:r>
          </w:p>
          <w:p w:rsidR="00594C05" w:rsidRPr="00594C05" w:rsidRDefault="00594C05" w:rsidP="00594C05">
            <w:pPr>
              <w:pStyle w:val="a3"/>
              <w:rPr>
                <w:szCs w:val="24"/>
              </w:rPr>
            </w:pPr>
            <w:r w:rsidRPr="00594C05">
              <w:rPr>
                <w:szCs w:val="24"/>
              </w:rPr>
              <w:t>Лицом ответственным за работу по профилактике коррупционных и иных правонарушений была проведена проверка полноты представленной информации, в части заполнения всех разделов формы Справки о доходах, расходах, об имуществе и обязательствах имущественного характера своих супруги (супруга) и несовершеннолетних детей, представленных государственными гражданскими служащими. Проводится сверка и анализ с данными предыдущего периода.</w:t>
            </w:r>
          </w:p>
          <w:p w:rsidR="00A5140A" w:rsidRPr="00594C05" w:rsidRDefault="00594C05" w:rsidP="00594C05">
            <w:pPr>
              <w:pStyle w:val="a3"/>
              <w:rPr>
                <w:szCs w:val="24"/>
              </w:rPr>
            </w:pPr>
            <w:r w:rsidRPr="00594C05">
              <w:rPr>
                <w:szCs w:val="24"/>
              </w:rPr>
              <w:t>Проводится проверка соблюдения служащими установленных ограничений и запретов, связанных с вхождением в состав учредителей и руководителей юридических лиц</w:t>
            </w:r>
          </w:p>
        </w:tc>
      </w:tr>
      <w:tr w:rsidR="008706FE" w:rsidRPr="008706FE" w:rsidTr="00177A51">
        <w:trPr>
          <w:trHeight w:val="1975"/>
        </w:trPr>
        <w:tc>
          <w:tcPr>
            <w:tcW w:w="887" w:type="dxa"/>
            <w:gridSpan w:val="2"/>
            <w:tcBorders>
              <w:top w:val="single" w:sz="4" w:space="0" w:color="auto"/>
              <w:left w:val="single" w:sz="4" w:space="0" w:color="auto"/>
              <w:bottom w:val="single" w:sz="4" w:space="0" w:color="auto"/>
              <w:right w:val="single" w:sz="4" w:space="0" w:color="auto"/>
            </w:tcBorders>
            <w:hideMark/>
          </w:tcPr>
          <w:p w:rsidR="00A5140A" w:rsidRPr="008706FE" w:rsidRDefault="00A5140A">
            <w:pPr>
              <w:pStyle w:val="a3"/>
              <w:rPr>
                <w:rFonts w:eastAsia="Calibri"/>
                <w:szCs w:val="24"/>
                <w:lang w:eastAsia="en-US"/>
              </w:rPr>
            </w:pPr>
            <w:r w:rsidRPr="008706FE">
              <w:rPr>
                <w:rFonts w:eastAsia="Calibri"/>
                <w:szCs w:val="24"/>
                <w:lang w:eastAsia="en-US"/>
              </w:rPr>
              <w:t>1.2.2.</w:t>
            </w:r>
          </w:p>
        </w:tc>
        <w:tc>
          <w:tcPr>
            <w:tcW w:w="2657" w:type="dxa"/>
            <w:tcBorders>
              <w:top w:val="single" w:sz="4" w:space="0" w:color="auto"/>
              <w:left w:val="single" w:sz="4" w:space="0" w:color="auto"/>
              <w:bottom w:val="single" w:sz="4" w:space="0" w:color="auto"/>
              <w:right w:val="single" w:sz="4" w:space="0" w:color="auto"/>
            </w:tcBorders>
            <w:hideMark/>
          </w:tcPr>
          <w:p w:rsidR="00A5140A" w:rsidRPr="008706FE" w:rsidRDefault="00A5140A">
            <w:pPr>
              <w:pStyle w:val="a3"/>
              <w:rPr>
                <w:rFonts w:eastAsia="Calibri"/>
                <w:szCs w:val="24"/>
                <w:lang w:eastAsia="en-US"/>
              </w:rPr>
            </w:pPr>
            <w:r w:rsidRPr="008706FE">
              <w:rPr>
                <w:rFonts w:eastAsia="Calibri"/>
                <w:szCs w:val="24"/>
                <w:lang w:eastAsia="en-US"/>
              </w:rPr>
              <w:t>Проведение проверок соблюдения государственными служащими Министерства требований к служебному поведению, предусмотренных законодательством о государственной службе,</w:t>
            </w:r>
            <w:r w:rsidRPr="008706FE">
              <w:rPr>
                <w:szCs w:val="24"/>
              </w:rPr>
              <w:t xml:space="preserve"> в том числе на предмет участия                                          в предпринимательской деятельности с использованием баз данных Федеральной налоговой службы Российской Федерации «Единый государственный реестр юридических лиц» и «Единый государственный реестр индивидуальных предпринимателей» (не менее одного раза в год)</w:t>
            </w:r>
          </w:p>
        </w:tc>
        <w:tc>
          <w:tcPr>
            <w:tcW w:w="1985" w:type="dxa"/>
            <w:tcBorders>
              <w:top w:val="single" w:sz="4" w:space="0" w:color="auto"/>
              <w:left w:val="single" w:sz="4" w:space="0" w:color="auto"/>
              <w:bottom w:val="single" w:sz="4" w:space="0" w:color="auto"/>
              <w:right w:val="single" w:sz="4" w:space="0" w:color="auto"/>
            </w:tcBorders>
            <w:hideMark/>
          </w:tcPr>
          <w:p w:rsidR="00A5140A" w:rsidRPr="008706FE" w:rsidRDefault="00A5140A">
            <w:pPr>
              <w:pStyle w:val="a3"/>
              <w:rPr>
                <w:rFonts w:eastAsia="Calibri"/>
                <w:szCs w:val="24"/>
                <w:lang w:eastAsia="en-US"/>
              </w:rPr>
            </w:pPr>
            <w:r w:rsidRPr="008706FE">
              <w:rPr>
                <w:rFonts w:eastAsia="Calibri"/>
                <w:szCs w:val="24"/>
                <w:lang w:eastAsia="en-US"/>
              </w:rPr>
              <w:t>2015 - 2020 гг.</w:t>
            </w:r>
          </w:p>
        </w:tc>
        <w:tc>
          <w:tcPr>
            <w:tcW w:w="4394" w:type="dxa"/>
            <w:tcBorders>
              <w:top w:val="single" w:sz="4" w:space="0" w:color="auto"/>
              <w:left w:val="single" w:sz="4" w:space="0" w:color="auto"/>
              <w:bottom w:val="single" w:sz="4" w:space="0" w:color="auto"/>
              <w:right w:val="single" w:sz="4" w:space="0" w:color="auto"/>
            </w:tcBorders>
            <w:hideMark/>
          </w:tcPr>
          <w:p w:rsidR="00A5140A" w:rsidRPr="008706FE" w:rsidRDefault="00A5140A" w:rsidP="006C7B1B">
            <w:pPr>
              <w:pStyle w:val="a3"/>
              <w:rPr>
                <w:rFonts w:eastAsia="Calibri"/>
                <w:szCs w:val="24"/>
                <w:lang w:eastAsia="en-US"/>
              </w:rPr>
            </w:pPr>
            <w:r w:rsidRPr="008706FE">
              <w:rPr>
                <w:rFonts w:eastAsia="Calibri"/>
                <w:szCs w:val="24"/>
                <w:lang w:eastAsia="en-US"/>
              </w:rPr>
              <w:t>Сообщений о коррупционных правонарушениях гражданских служащих за отчетный период 201</w:t>
            </w:r>
            <w:r w:rsidR="006C7B1B" w:rsidRPr="008706FE">
              <w:rPr>
                <w:rFonts w:eastAsia="Calibri"/>
                <w:szCs w:val="24"/>
                <w:lang w:eastAsia="en-US"/>
              </w:rPr>
              <w:t>8</w:t>
            </w:r>
            <w:r w:rsidRPr="008706FE">
              <w:rPr>
                <w:rFonts w:eastAsia="Calibri"/>
                <w:szCs w:val="24"/>
                <w:lang w:eastAsia="en-US"/>
              </w:rPr>
              <w:t xml:space="preserve"> год</w:t>
            </w:r>
            <w:r w:rsidR="006C7B1B" w:rsidRPr="008706FE">
              <w:rPr>
                <w:rFonts w:eastAsia="Calibri"/>
                <w:szCs w:val="24"/>
                <w:lang w:eastAsia="en-US"/>
              </w:rPr>
              <w:t>а</w:t>
            </w:r>
            <w:r w:rsidRPr="008706FE">
              <w:rPr>
                <w:rFonts w:eastAsia="Calibri"/>
                <w:szCs w:val="24"/>
                <w:lang w:eastAsia="en-US"/>
              </w:rPr>
              <w:t xml:space="preserve"> не поступало</w:t>
            </w:r>
          </w:p>
        </w:tc>
      </w:tr>
      <w:tr w:rsidR="008971CD" w:rsidRPr="008971CD" w:rsidTr="00177A51">
        <w:trPr>
          <w:trHeight w:val="3108"/>
        </w:trPr>
        <w:tc>
          <w:tcPr>
            <w:tcW w:w="887" w:type="dxa"/>
            <w:gridSpan w:val="2"/>
            <w:tcBorders>
              <w:top w:val="single" w:sz="4" w:space="0" w:color="auto"/>
              <w:left w:val="single" w:sz="4" w:space="0" w:color="auto"/>
              <w:bottom w:val="single" w:sz="4" w:space="0" w:color="auto"/>
              <w:right w:val="single" w:sz="4" w:space="0" w:color="auto"/>
            </w:tcBorders>
            <w:hideMark/>
          </w:tcPr>
          <w:p w:rsidR="00A5140A" w:rsidRPr="008971CD" w:rsidRDefault="00A5140A">
            <w:pPr>
              <w:pStyle w:val="a3"/>
              <w:rPr>
                <w:rFonts w:eastAsia="Calibri"/>
                <w:szCs w:val="24"/>
                <w:lang w:eastAsia="en-US"/>
              </w:rPr>
            </w:pPr>
            <w:r w:rsidRPr="008971CD">
              <w:rPr>
                <w:rFonts w:eastAsia="Calibri"/>
                <w:szCs w:val="24"/>
                <w:lang w:eastAsia="en-US"/>
              </w:rPr>
              <w:t>1.2.3.</w:t>
            </w:r>
          </w:p>
        </w:tc>
        <w:tc>
          <w:tcPr>
            <w:tcW w:w="2657" w:type="dxa"/>
            <w:tcBorders>
              <w:top w:val="single" w:sz="4" w:space="0" w:color="auto"/>
              <w:left w:val="single" w:sz="4" w:space="0" w:color="auto"/>
              <w:bottom w:val="single" w:sz="4" w:space="0" w:color="auto"/>
              <w:right w:val="single" w:sz="4" w:space="0" w:color="auto"/>
            </w:tcBorders>
            <w:hideMark/>
          </w:tcPr>
          <w:p w:rsidR="00A5140A" w:rsidRPr="008971CD" w:rsidRDefault="00A5140A">
            <w:pPr>
              <w:pStyle w:val="a3"/>
              <w:rPr>
                <w:rFonts w:eastAsia="Calibri"/>
                <w:szCs w:val="24"/>
                <w:lang w:eastAsia="en-US"/>
              </w:rPr>
            </w:pPr>
            <w:r w:rsidRPr="008971CD">
              <w:rPr>
                <w:rFonts w:eastAsia="Calibri"/>
                <w:szCs w:val="24"/>
                <w:lang w:eastAsia="en-US"/>
              </w:rPr>
              <w:t>Проведение проверок информации о наличии или возможности возникновения конфликта интересов у государственного служащего Министерства, поступающей представителю нанимателя в установленном законодательством порядке</w:t>
            </w:r>
          </w:p>
        </w:tc>
        <w:tc>
          <w:tcPr>
            <w:tcW w:w="1985" w:type="dxa"/>
            <w:tcBorders>
              <w:top w:val="single" w:sz="4" w:space="0" w:color="auto"/>
              <w:left w:val="single" w:sz="4" w:space="0" w:color="auto"/>
              <w:bottom w:val="single" w:sz="4" w:space="0" w:color="auto"/>
              <w:right w:val="single" w:sz="4" w:space="0" w:color="auto"/>
            </w:tcBorders>
            <w:hideMark/>
          </w:tcPr>
          <w:p w:rsidR="00A5140A" w:rsidRPr="008971CD" w:rsidRDefault="00A5140A">
            <w:pPr>
              <w:pStyle w:val="a3"/>
              <w:rPr>
                <w:rFonts w:eastAsia="Calibri"/>
                <w:szCs w:val="24"/>
                <w:lang w:eastAsia="en-US"/>
              </w:rPr>
            </w:pPr>
            <w:r w:rsidRPr="008971CD">
              <w:rPr>
                <w:rFonts w:eastAsia="Calibri"/>
                <w:szCs w:val="24"/>
                <w:lang w:eastAsia="en-US"/>
              </w:rPr>
              <w:t>2015 - 2020 гг.</w:t>
            </w:r>
          </w:p>
        </w:tc>
        <w:tc>
          <w:tcPr>
            <w:tcW w:w="4394" w:type="dxa"/>
            <w:tcBorders>
              <w:top w:val="single" w:sz="4" w:space="0" w:color="auto"/>
              <w:left w:val="single" w:sz="4" w:space="0" w:color="auto"/>
              <w:bottom w:val="single" w:sz="4" w:space="0" w:color="auto"/>
              <w:right w:val="single" w:sz="4" w:space="0" w:color="auto"/>
            </w:tcBorders>
            <w:hideMark/>
          </w:tcPr>
          <w:p w:rsidR="00A5140A" w:rsidRPr="008971CD" w:rsidRDefault="00777C01" w:rsidP="00777C01">
            <w:pPr>
              <w:pStyle w:val="a3"/>
              <w:rPr>
                <w:rFonts w:eastAsia="Calibri"/>
                <w:szCs w:val="24"/>
                <w:lang w:eastAsia="en-US"/>
              </w:rPr>
            </w:pPr>
            <w:r w:rsidRPr="008971CD">
              <w:rPr>
                <w:rFonts w:eastAsia="Calibri"/>
                <w:szCs w:val="24"/>
                <w:lang w:eastAsia="en-US"/>
              </w:rPr>
              <w:t>Оснований</w:t>
            </w:r>
            <w:r w:rsidR="00A5140A" w:rsidRPr="008971CD">
              <w:rPr>
                <w:rFonts w:eastAsia="Calibri"/>
                <w:szCs w:val="24"/>
                <w:lang w:eastAsia="en-US"/>
              </w:rPr>
              <w:t xml:space="preserve"> для проведения проверок</w:t>
            </w:r>
            <w:r w:rsidRPr="008971CD">
              <w:rPr>
                <w:rFonts w:eastAsia="Calibri"/>
                <w:szCs w:val="24"/>
                <w:lang w:eastAsia="en-US"/>
              </w:rPr>
              <w:t xml:space="preserve"> не было</w:t>
            </w:r>
            <w:r w:rsidR="00A5140A" w:rsidRPr="008971CD">
              <w:rPr>
                <w:rFonts w:eastAsia="Calibri"/>
                <w:szCs w:val="24"/>
                <w:lang w:eastAsia="en-US"/>
              </w:rPr>
              <w:t xml:space="preserve"> </w:t>
            </w:r>
          </w:p>
        </w:tc>
      </w:tr>
      <w:tr w:rsidR="002B5092" w:rsidRPr="002B5092" w:rsidTr="00177A51">
        <w:trPr>
          <w:trHeight w:val="273"/>
        </w:trPr>
        <w:tc>
          <w:tcPr>
            <w:tcW w:w="887" w:type="dxa"/>
            <w:gridSpan w:val="2"/>
            <w:tcBorders>
              <w:top w:val="single" w:sz="4" w:space="0" w:color="auto"/>
              <w:left w:val="single" w:sz="4" w:space="0" w:color="auto"/>
              <w:bottom w:val="single" w:sz="4" w:space="0" w:color="auto"/>
              <w:right w:val="single" w:sz="4" w:space="0" w:color="auto"/>
            </w:tcBorders>
            <w:hideMark/>
          </w:tcPr>
          <w:p w:rsidR="00A5140A" w:rsidRPr="002B5092" w:rsidRDefault="00A5140A">
            <w:pPr>
              <w:pStyle w:val="a3"/>
              <w:rPr>
                <w:rFonts w:eastAsia="Calibri"/>
                <w:szCs w:val="24"/>
                <w:lang w:eastAsia="en-US"/>
              </w:rPr>
            </w:pPr>
            <w:r w:rsidRPr="002B5092">
              <w:rPr>
                <w:rFonts w:eastAsia="Calibri"/>
                <w:szCs w:val="24"/>
                <w:lang w:eastAsia="en-US"/>
              </w:rPr>
              <w:t>1.2.4.</w:t>
            </w:r>
          </w:p>
        </w:tc>
        <w:tc>
          <w:tcPr>
            <w:tcW w:w="2657" w:type="dxa"/>
            <w:tcBorders>
              <w:top w:val="single" w:sz="4" w:space="0" w:color="auto"/>
              <w:left w:val="single" w:sz="4" w:space="0" w:color="auto"/>
              <w:bottom w:val="single" w:sz="4" w:space="0" w:color="auto"/>
              <w:right w:val="single" w:sz="4" w:space="0" w:color="auto"/>
            </w:tcBorders>
            <w:hideMark/>
          </w:tcPr>
          <w:p w:rsidR="00A5140A" w:rsidRPr="002B5092" w:rsidRDefault="00A5140A">
            <w:pPr>
              <w:pStyle w:val="a3"/>
              <w:rPr>
                <w:rFonts w:eastAsia="Calibri"/>
                <w:szCs w:val="24"/>
                <w:lang w:eastAsia="en-US"/>
              </w:rPr>
            </w:pPr>
            <w:r w:rsidRPr="002B5092">
              <w:rPr>
                <w:rFonts w:eastAsia="Calibri"/>
                <w:szCs w:val="24"/>
                <w:lang w:eastAsia="en-US"/>
              </w:rPr>
              <w:t>Проведение проверок сведений о фактах обращения в целях склонения государственного служащего  Министерства к совершению коррупционных правонарушений</w:t>
            </w:r>
          </w:p>
        </w:tc>
        <w:tc>
          <w:tcPr>
            <w:tcW w:w="1985" w:type="dxa"/>
            <w:tcBorders>
              <w:top w:val="single" w:sz="4" w:space="0" w:color="auto"/>
              <w:left w:val="single" w:sz="4" w:space="0" w:color="auto"/>
              <w:bottom w:val="single" w:sz="4" w:space="0" w:color="auto"/>
              <w:right w:val="single" w:sz="4" w:space="0" w:color="auto"/>
            </w:tcBorders>
            <w:hideMark/>
          </w:tcPr>
          <w:p w:rsidR="00A5140A" w:rsidRPr="002B5092" w:rsidRDefault="00A5140A">
            <w:pPr>
              <w:pStyle w:val="a3"/>
              <w:rPr>
                <w:rFonts w:eastAsia="Calibri"/>
                <w:szCs w:val="24"/>
                <w:lang w:eastAsia="en-US"/>
              </w:rPr>
            </w:pPr>
            <w:r w:rsidRPr="002B5092">
              <w:rPr>
                <w:rFonts w:eastAsia="Calibri"/>
                <w:szCs w:val="24"/>
                <w:lang w:eastAsia="en-US"/>
              </w:rPr>
              <w:t>2015 - 2020 гг.</w:t>
            </w:r>
          </w:p>
        </w:tc>
        <w:tc>
          <w:tcPr>
            <w:tcW w:w="4394" w:type="dxa"/>
            <w:tcBorders>
              <w:top w:val="single" w:sz="4" w:space="0" w:color="auto"/>
              <w:left w:val="single" w:sz="4" w:space="0" w:color="auto"/>
              <w:bottom w:val="single" w:sz="4" w:space="0" w:color="auto"/>
              <w:right w:val="single" w:sz="4" w:space="0" w:color="auto"/>
            </w:tcBorders>
            <w:hideMark/>
          </w:tcPr>
          <w:p w:rsidR="00A5140A" w:rsidRPr="002B5092" w:rsidRDefault="00A5140A">
            <w:pPr>
              <w:pStyle w:val="a3"/>
              <w:rPr>
                <w:rFonts w:eastAsia="Calibri"/>
                <w:szCs w:val="24"/>
                <w:lang w:eastAsia="en-US"/>
              </w:rPr>
            </w:pPr>
            <w:r w:rsidRPr="002B5092">
              <w:rPr>
                <w:rFonts w:eastAsia="Calibri"/>
                <w:szCs w:val="24"/>
                <w:lang w:eastAsia="en-US"/>
              </w:rPr>
              <w:t>Обращения в целях склонения гражданского служащего к совершению коррупционных правонарушений в отчетном периоде не поступали</w:t>
            </w:r>
          </w:p>
        </w:tc>
      </w:tr>
      <w:tr w:rsidR="00523C7E" w:rsidRPr="00523C7E" w:rsidTr="00177A51">
        <w:trPr>
          <w:trHeight w:val="273"/>
        </w:trPr>
        <w:tc>
          <w:tcPr>
            <w:tcW w:w="887" w:type="dxa"/>
            <w:gridSpan w:val="2"/>
            <w:tcBorders>
              <w:top w:val="single" w:sz="4" w:space="0" w:color="auto"/>
              <w:left w:val="single" w:sz="4" w:space="0" w:color="auto"/>
              <w:bottom w:val="single" w:sz="4" w:space="0" w:color="auto"/>
              <w:right w:val="single" w:sz="4" w:space="0" w:color="auto"/>
            </w:tcBorders>
            <w:hideMark/>
          </w:tcPr>
          <w:p w:rsidR="00A5140A" w:rsidRPr="00523C7E" w:rsidRDefault="00A5140A">
            <w:pPr>
              <w:pStyle w:val="a3"/>
              <w:rPr>
                <w:rFonts w:eastAsia="Calibri"/>
                <w:szCs w:val="24"/>
                <w:lang w:eastAsia="en-US"/>
              </w:rPr>
            </w:pPr>
            <w:r w:rsidRPr="00523C7E">
              <w:rPr>
                <w:rFonts w:eastAsia="Calibri"/>
                <w:szCs w:val="24"/>
                <w:lang w:eastAsia="en-US"/>
              </w:rPr>
              <w:t>1.2.5.</w:t>
            </w:r>
          </w:p>
        </w:tc>
        <w:tc>
          <w:tcPr>
            <w:tcW w:w="2657" w:type="dxa"/>
            <w:tcBorders>
              <w:top w:val="single" w:sz="4" w:space="0" w:color="auto"/>
              <w:left w:val="single" w:sz="4" w:space="0" w:color="auto"/>
              <w:bottom w:val="single" w:sz="4" w:space="0" w:color="auto"/>
              <w:right w:val="single" w:sz="4" w:space="0" w:color="auto"/>
            </w:tcBorders>
            <w:hideMark/>
          </w:tcPr>
          <w:p w:rsidR="00A5140A" w:rsidRPr="00523C7E" w:rsidRDefault="00A5140A">
            <w:pPr>
              <w:pStyle w:val="a3"/>
              <w:rPr>
                <w:rFonts w:eastAsia="Calibri"/>
                <w:szCs w:val="24"/>
                <w:lang w:eastAsia="en-US"/>
              </w:rPr>
            </w:pPr>
            <w:r w:rsidRPr="00523C7E">
              <w:rPr>
                <w:rFonts w:eastAsia="Calibri"/>
                <w:szCs w:val="24"/>
                <w:lang w:eastAsia="en-US"/>
              </w:rPr>
              <w:t>Систематическое проведение оценки коррупционных рисков, возникающих при реализации государственными служащими Министерства ф</w:t>
            </w:r>
            <w:r w:rsidR="008800C4" w:rsidRPr="00523C7E">
              <w:rPr>
                <w:rFonts w:eastAsia="Calibri"/>
                <w:szCs w:val="24"/>
                <w:lang w:eastAsia="en-US"/>
              </w:rPr>
              <w:t xml:space="preserve">ункций, и внесение уточнений в </w:t>
            </w:r>
            <w:r w:rsidRPr="00523C7E">
              <w:rPr>
                <w:rFonts w:eastAsia="Calibri"/>
                <w:szCs w:val="24"/>
                <w:lang w:eastAsia="en-US"/>
              </w:rPr>
              <w:t xml:space="preserve">перечень должностей государственной гражданской службы Министерства, при назначении на которые граждане обязаны представлять сведения о своих доходах, об имуществе и обязательствах имущественного характера, а также своих супруги </w:t>
            </w:r>
            <w:r w:rsidRPr="00523C7E">
              <w:rPr>
                <w:rFonts w:eastAsia="Calibri"/>
                <w:szCs w:val="24"/>
                <w:lang w:eastAsia="en-US"/>
              </w:rPr>
              <w:lastRenderedPageBreak/>
              <w:t>(супруга) и несовершеннолетних детей, и при замещении которых государственные гражданские служащие Министерства обязаны представлять сведения о своих доходах, расходах, об имуществе и обязательствах имущественного характера, а также своих супруги (супруга) и несовершеннолетних детей</w:t>
            </w:r>
          </w:p>
        </w:tc>
        <w:tc>
          <w:tcPr>
            <w:tcW w:w="1985" w:type="dxa"/>
            <w:tcBorders>
              <w:top w:val="single" w:sz="4" w:space="0" w:color="auto"/>
              <w:left w:val="single" w:sz="4" w:space="0" w:color="auto"/>
              <w:bottom w:val="single" w:sz="4" w:space="0" w:color="auto"/>
              <w:right w:val="single" w:sz="4" w:space="0" w:color="auto"/>
            </w:tcBorders>
            <w:hideMark/>
          </w:tcPr>
          <w:p w:rsidR="00A5140A" w:rsidRPr="00523C7E" w:rsidRDefault="00A5140A">
            <w:pPr>
              <w:pStyle w:val="a3"/>
              <w:rPr>
                <w:rFonts w:eastAsia="Calibri"/>
                <w:szCs w:val="24"/>
                <w:lang w:eastAsia="en-US"/>
              </w:rPr>
            </w:pPr>
            <w:r w:rsidRPr="00523C7E">
              <w:rPr>
                <w:rFonts w:eastAsia="Calibri"/>
                <w:szCs w:val="24"/>
                <w:lang w:eastAsia="en-US"/>
              </w:rPr>
              <w:lastRenderedPageBreak/>
              <w:t>2015 - 2020 гг.</w:t>
            </w:r>
          </w:p>
        </w:tc>
        <w:tc>
          <w:tcPr>
            <w:tcW w:w="4394" w:type="dxa"/>
            <w:tcBorders>
              <w:top w:val="single" w:sz="4" w:space="0" w:color="auto"/>
              <w:left w:val="single" w:sz="4" w:space="0" w:color="auto"/>
              <w:bottom w:val="single" w:sz="4" w:space="0" w:color="auto"/>
              <w:right w:val="single" w:sz="4" w:space="0" w:color="auto"/>
            </w:tcBorders>
          </w:tcPr>
          <w:p w:rsidR="00523C7E" w:rsidRPr="00523C7E" w:rsidRDefault="00523C7E" w:rsidP="00523C7E">
            <w:pPr>
              <w:pStyle w:val="a3"/>
              <w:rPr>
                <w:szCs w:val="24"/>
              </w:rPr>
            </w:pPr>
            <w:r w:rsidRPr="00523C7E">
              <w:rPr>
                <w:szCs w:val="24"/>
              </w:rPr>
              <w:t>Приказом Министерства от 19.10.2016 № 176/о утвержден перечень должностей государственной гражданской службы Республики Татарстан, замещение которых связано с коррупционными рисками, при  назначении на которые и замещении которых государственные гражданские служащие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С изменениями, внесенными: приказом Министерства от 18.12.2017 № 218/о «О внесении изменений в Перечень должностей государственной гражданской службы Республики Татарстан в Министерстве строительства, архитектуры и жилищно-</w:t>
            </w:r>
            <w:r w:rsidRPr="00523C7E">
              <w:rPr>
                <w:szCs w:val="24"/>
              </w:rPr>
              <w:lastRenderedPageBreak/>
              <w:t>коммунального хозяйства Республики Татарстан, замещение которых связано с коррупционными рисками, при замещении которых государственные гражданские служащие обязаны представлять сведения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своих супруги (супруга) и несовершеннолетних детей, утвержденный приказом Министерства строительства, архитектуры и жилищно-коммунального хозяйства Республики Татарстан от 19.10.2016     № 176/о «Об утверждении перечня должностей государственной гражданской службы Республики Татарстан в Министерстве строительства, архитектуры и жилищно-коммунального хозяйства Республики Татарстан, замещение которых связано с коррупционными рисками, при замещении которых государственные гражданские служащие обязаны представлять сведения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своих супруги (супруга) и несовершеннолетних детей». Данный приказ зарегистрирован в Министерстве юстиции Республики Татарстан 11.01.2018 № 4512;</w:t>
            </w:r>
          </w:p>
          <w:p w:rsidR="00EF523F" w:rsidRPr="00523C7E" w:rsidRDefault="00523C7E" w:rsidP="00523C7E">
            <w:pPr>
              <w:pStyle w:val="a3"/>
              <w:rPr>
                <w:szCs w:val="24"/>
              </w:rPr>
            </w:pPr>
            <w:r w:rsidRPr="00523C7E">
              <w:rPr>
                <w:szCs w:val="24"/>
              </w:rPr>
              <w:t>Приказом Министерства от 05.04.2018 № 60/о внесены изменения в Перечень должностей государственной гражданской службы Республики Татарстан в Министерстве строительства, архитектуры и жилищно-коммунального хозяйства Республики Татарстан, замещение которых связано с коррупционными рисками, при замещении которых государственные гражданские служащие обязаны представлять сведения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своих супруги (супруга) и несовершеннолетних детей, утвержденный приказом Министерства строительства, архитектуры и жилищно-коммунального хозяйства Республики Татарстан от 19.10.2016 № 176/о. Данный приказ зарегистрирован в Министерстве юстиции Республики Татарстан 17.04.2018 № 4645</w:t>
            </w:r>
          </w:p>
        </w:tc>
      </w:tr>
      <w:tr w:rsidR="00523C7E" w:rsidRPr="00523C7E" w:rsidTr="00177A51">
        <w:trPr>
          <w:trHeight w:val="557"/>
        </w:trPr>
        <w:tc>
          <w:tcPr>
            <w:tcW w:w="887" w:type="dxa"/>
            <w:gridSpan w:val="2"/>
            <w:tcBorders>
              <w:top w:val="single" w:sz="4" w:space="0" w:color="auto"/>
              <w:left w:val="single" w:sz="4" w:space="0" w:color="auto"/>
              <w:bottom w:val="single" w:sz="4" w:space="0" w:color="auto"/>
              <w:right w:val="single" w:sz="4" w:space="0" w:color="auto"/>
            </w:tcBorders>
            <w:hideMark/>
          </w:tcPr>
          <w:p w:rsidR="00A5140A" w:rsidRPr="00523C7E" w:rsidRDefault="00A5140A">
            <w:pPr>
              <w:pStyle w:val="a3"/>
              <w:rPr>
                <w:rFonts w:eastAsia="Calibri"/>
                <w:szCs w:val="24"/>
                <w:lang w:eastAsia="en-US"/>
              </w:rPr>
            </w:pPr>
            <w:r w:rsidRPr="00523C7E">
              <w:rPr>
                <w:rFonts w:eastAsia="Calibri"/>
                <w:szCs w:val="24"/>
                <w:lang w:eastAsia="en-US"/>
              </w:rPr>
              <w:lastRenderedPageBreak/>
              <w:t>1.2.6.</w:t>
            </w:r>
          </w:p>
        </w:tc>
        <w:tc>
          <w:tcPr>
            <w:tcW w:w="2657" w:type="dxa"/>
            <w:tcBorders>
              <w:top w:val="single" w:sz="4" w:space="0" w:color="auto"/>
              <w:left w:val="single" w:sz="4" w:space="0" w:color="auto"/>
              <w:bottom w:val="single" w:sz="4" w:space="0" w:color="auto"/>
              <w:right w:val="single" w:sz="4" w:space="0" w:color="auto"/>
            </w:tcBorders>
            <w:hideMark/>
          </w:tcPr>
          <w:p w:rsidR="00A5140A" w:rsidRPr="00523C7E" w:rsidRDefault="00A5140A">
            <w:pPr>
              <w:pStyle w:val="a3"/>
              <w:rPr>
                <w:rFonts w:eastAsia="Calibri"/>
                <w:szCs w:val="24"/>
                <w:lang w:eastAsia="en-US"/>
              </w:rPr>
            </w:pPr>
            <w:r w:rsidRPr="00523C7E">
              <w:rPr>
                <w:rFonts w:eastAsia="Calibri"/>
                <w:szCs w:val="24"/>
                <w:lang w:eastAsia="en-US"/>
              </w:rPr>
              <w:t>Внедрение и использование в деятельности ответственного лица по профилактике коррупционных и иных правонарушений компьютерных программ, разработанных на базе специального программного обеспечения целях осуществления: 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государственной службы Министерства, включенных в перечень должностей государственной гражданской службы Министерства, с использованием баз данных о доходах, недвижимом имуществе (в том числе за рубежом), транспортных средствах, счетах, кредитах, ценных бумагах;</w:t>
            </w:r>
          </w:p>
          <w:p w:rsidR="00A5140A" w:rsidRPr="00523C7E" w:rsidRDefault="00A5140A">
            <w:pPr>
              <w:pStyle w:val="a3"/>
              <w:rPr>
                <w:rFonts w:eastAsia="Calibri"/>
                <w:szCs w:val="24"/>
                <w:lang w:eastAsia="en-US"/>
              </w:rPr>
            </w:pPr>
            <w:r w:rsidRPr="00523C7E">
              <w:rPr>
                <w:rFonts w:eastAsia="Calibri"/>
                <w:szCs w:val="24"/>
                <w:lang w:eastAsia="en-US"/>
              </w:rP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управления данной организацией входили в должностные обязанности государственного служащего Министерства</w:t>
            </w:r>
          </w:p>
        </w:tc>
        <w:tc>
          <w:tcPr>
            <w:tcW w:w="1985" w:type="dxa"/>
            <w:tcBorders>
              <w:top w:val="single" w:sz="4" w:space="0" w:color="auto"/>
              <w:left w:val="single" w:sz="4" w:space="0" w:color="auto"/>
              <w:bottom w:val="single" w:sz="4" w:space="0" w:color="auto"/>
              <w:right w:val="single" w:sz="4" w:space="0" w:color="auto"/>
            </w:tcBorders>
            <w:hideMark/>
          </w:tcPr>
          <w:p w:rsidR="00A5140A" w:rsidRPr="00523C7E" w:rsidRDefault="00A5140A">
            <w:pPr>
              <w:pStyle w:val="a3"/>
              <w:rPr>
                <w:rFonts w:eastAsia="Calibri"/>
                <w:szCs w:val="24"/>
                <w:lang w:eastAsia="en-US"/>
              </w:rPr>
            </w:pPr>
            <w:r w:rsidRPr="00523C7E">
              <w:rPr>
                <w:rFonts w:eastAsia="Calibri"/>
                <w:szCs w:val="24"/>
                <w:lang w:eastAsia="en-US"/>
              </w:rPr>
              <w:t>2015 - 2020 гг.</w:t>
            </w:r>
          </w:p>
        </w:tc>
        <w:tc>
          <w:tcPr>
            <w:tcW w:w="4394" w:type="dxa"/>
            <w:tcBorders>
              <w:top w:val="single" w:sz="4" w:space="0" w:color="auto"/>
              <w:left w:val="single" w:sz="4" w:space="0" w:color="auto"/>
              <w:bottom w:val="single" w:sz="4" w:space="0" w:color="auto"/>
              <w:right w:val="single" w:sz="4" w:space="0" w:color="auto"/>
            </w:tcBorders>
            <w:hideMark/>
          </w:tcPr>
          <w:p w:rsidR="00A5140A" w:rsidRPr="00523C7E" w:rsidRDefault="00A5140A">
            <w:pPr>
              <w:pStyle w:val="a3"/>
              <w:rPr>
                <w:rFonts w:eastAsia="Calibri"/>
                <w:szCs w:val="24"/>
                <w:lang w:eastAsia="en-US"/>
              </w:rPr>
            </w:pPr>
            <w:r w:rsidRPr="00523C7E">
              <w:rPr>
                <w:rFonts w:eastAsia="Calibri"/>
                <w:szCs w:val="24"/>
                <w:lang w:eastAsia="en-US"/>
              </w:rPr>
              <w:t>В Министерстве имеется подключение к базам УФНС РФ по РТ ЕГРЮЛ</w:t>
            </w:r>
            <w:r w:rsidR="00A2391D" w:rsidRPr="00523C7E">
              <w:rPr>
                <w:rFonts w:eastAsia="Calibri"/>
                <w:szCs w:val="24"/>
                <w:lang w:eastAsia="en-US"/>
              </w:rPr>
              <w:t>, ЕГРН</w:t>
            </w:r>
          </w:p>
        </w:tc>
      </w:tr>
      <w:tr w:rsidR="0090668F" w:rsidRPr="0090668F" w:rsidTr="00177A51">
        <w:tc>
          <w:tcPr>
            <w:tcW w:w="887" w:type="dxa"/>
            <w:gridSpan w:val="2"/>
            <w:tcBorders>
              <w:top w:val="single" w:sz="4" w:space="0" w:color="auto"/>
              <w:left w:val="single" w:sz="4" w:space="0" w:color="auto"/>
              <w:bottom w:val="single" w:sz="4" w:space="0" w:color="auto"/>
              <w:right w:val="single" w:sz="4" w:space="0" w:color="auto"/>
            </w:tcBorders>
            <w:hideMark/>
          </w:tcPr>
          <w:p w:rsidR="0071544A" w:rsidRPr="0090668F" w:rsidRDefault="0071544A">
            <w:pPr>
              <w:pStyle w:val="a3"/>
              <w:rPr>
                <w:rFonts w:eastAsia="Calibri"/>
                <w:szCs w:val="24"/>
                <w:lang w:eastAsia="en-US"/>
              </w:rPr>
            </w:pPr>
            <w:r w:rsidRPr="0090668F">
              <w:rPr>
                <w:rFonts w:eastAsia="Calibri"/>
                <w:szCs w:val="24"/>
                <w:lang w:eastAsia="en-US"/>
              </w:rPr>
              <w:t>1.3.</w:t>
            </w:r>
          </w:p>
        </w:tc>
        <w:tc>
          <w:tcPr>
            <w:tcW w:w="2657" w:type="dxa"/>
            <w:tcBorders>
              <w:top w:val="single" w:sz="4" w:space="0" w:color="auto"/>
              <w:left w:val="single" w:sz="4" w:space="0" w:color="auto"/>
              <w:bottom w:val="single" w:sz="4" w:space="0" w:color="auto"/>
              <w:right w:val="single" w:sz="4" w:space="0" w:color="auto"/>
            </w:tcBorders>
            <w:hideMark/>
          </w:tcPr>
          <w:p w:rsidR="0071544A" w:rsidRPr="0090668F" w:rsidRDefault="0071544A">
            <w:pPr>
              <w:pStyle w:val="a3"/>
              <w:rPr>
                <w:rFonts w:eastAsia="Calibri"/>
                <w:szCs w:val="24"/>
                <w:lang w:eastAsia="en-US"/>
              </w:rPr>
            </w:pPr>
            <w:r w:rsidRPr="0090668F">
              <w:rPr>
                <w:rFonts w:eastAsia="Calibri"/>
                <w:szCs w:val="24"/>
                <w:lang w:eastAsia="en-US"/>
              </w:rPr>
              <w:t xml:space="preserve">Обеспечение открытости деятельности Комиссии при министре строительства, архитектуры и жилищно-коммунального хозяйства </w:t>
            </w:r>
            <w:r w:rsidRPr="0090668F">
              <w:rPr>
                <w:rFonts w:eastAsia="Calibri"/>
                <w:szCs w:val="24"/>
                <w:lang w:eastAsia="en-US"/>
              </w:rPr>
              <w:lastRenderedPageBreak/>
              <w:t>Республики Татарстан по противодействию коррупции, в том числе путем вовлечения в деятельность представителей общественных советов и других институтов гражданского общества</w:t>
            </w:r>
          </w:p>
        </w:tc>
        <w:tc>
          <w:tcPr>
            <w:tcW w:w="1985" w:type="dxa"/>
            <w:tcBorders>
              <w:top w:val="single" w:sz="4" w:space="0" w:color="auto"/>
              <w:left w:val="single" w:sz="4" w:space="0" w:color="auto"/>
              <w:bottom w:val="single" w:sz="4" w:space="0" w:color="auto"/>
              <w:right w:val="single" w:sz="4" w:space="0" w:color="auto"/>
            </w:tcBorders>
            <w:hideMark/>
          </w:tcPr>
          <w:p w:rsidR="0071544A" w:rsidRPr="0090668F" w:rsidRDefault="0071544A">
            <w:pPr>
              <w:pStyle w:val="a3"/>
              <w:rPr>
                <w:rFonts w:eastAsia="Calibri"/>
                <w:szCs w:val="24"/>
                <w:lang w:eastAsia="en-US"/>
              </w:rPr>
            </w:pPr>
            <w:r w:rsidRPr="0090668F">
              <w:rPr>
                <w:rFonts w:eastAsia="Calibri"/>
                <w:szCs w:val="24"/>
                <w:lang w:eastAsia="en-US"/>
              </w:rPr>
              <w:lastRenderedPageBreak/>
              <w:t>2015 - 2020 гг.</w:t>
            </w:r>
          </w:p>
        </w:tc>
        <w:tc>
          <w:tcPr>
            <w:tcW w:w="4394" w:type="dxa"/>
            <w:tcBorders>
              <w:top w:val="single" w:sz="4" w:space="0" w:color="auto"/>
              <w:left w:val="single" w:sz="4" w:space="0" w:color="auto"/>
              <w:bottom w:val="single" w:sz="4" w:space="0" w:color="auto"/>
              <w:right w:val="single" w:sz="4" w:space="0" w:color="auto"/>
            </w:tcBorders>
          </w:tcPr>
          <w:p w:rsidR="0071544A" w:rsidRPr="0090668F" w:rsidRDefault="00373D91" w:rsidP="00DB1160">
            <w:pPr>
              <w:pStyle w:val="a3"/>
              <w:rPr>
                <w:szCs w:val="24"/>
              </w:rPr>
            </w:pPr>
            <w:r w:rsidRPr="0090668F">
              <w:rPr>
                <w:szCs w:val="24"/>
              </w:rPr>
              <w:t xml:space="preserve">Приказом Министерства от 23.12.2011 № 260/о образована Комиссия при министре строительства, строительства, архитектуры и жилищно-коммунального хозяйства Республики Татарстан по противодействию коррупции, в </w:t>
            </w:r>
            <w:r w:rsidRPr="0090668F">
              <w:rPr>
                <w:szCs w:val="24"/>
              </w:rPr>
              <w:lastRenderedPageBreak/>
              <w:t>состав которой входят представители общественности (внесены изменения приказами от 13.05.2013 № 56/о, от 04.06.2014 № 58/о, от 21.10.2014 № 127/о, от 05.02.2015 № 15/о, от 21.05.2015 №73/о, от 01.10.2015 № 165/о, от 01.12.2015 № 2018/о, от 09.03.2016 № 43/о, от 09.06.2016 № 101/о, от 30.09.2016 № 165/о, от 20.03.2017 № 58/о)</w:t>
            </w:r>
          </w:p>
        </w:tc>
      </w:tr>
      <w:tr w:rsidR="00865A09" w:rsidRPr="00865A09" w:rsidTr="00177A51">
        <w:tc>
          <w:tcPr>
            <w:tcW w:w="887" w:type="dxa"/>
            <w:gridSpan w:val="2"/>
            <w:tcBorders>
              <w:top w:val="single" w:sz="4" w:space="0" w:color="auto"/>
              <w:left w:val="single" w:sz="4" w:space="0" w:color="auto"/>
              <w:bottom w:val="single" w:sz="4" w:space="0" w:color="auto"/>
              <w:right w:val="single" w:sz="4" w:space="0" w:color="auto"/>
            </w:tcBorders>
            <w:hideMark/>
          </w:tcPr>
          <w:p w:rsidR="00CA2C03" w:rsidRPr="00865A09" w:rsidRDefault="00CA2C03">
            <w:pPr>
              <w:pStyle w:val="a3"/>
              <w:rPr>
                <w:rFonts w:eastAsia="Calibri"/>
                <w:szCs w:val="24"/>
                <w:lang w:eastAsia="en-US"/>
              </w:rPr>
            </w:pPr>
            <w:r w:rsidRPr="00865A09">
              <w:rPr>
                <w:rFonts w:eastAsia="Calibri"/>
                <w:szCs w:val="24"/>
                <w:lang w:eastAsia="en-US"/>
              </w:rPr>
              <w:lastRenderedPageBreak/>
              <w:t>1.3.1.</w:t>
            </w:r>
          </w:p>
        </w:tc>
        <w:tc>
          <w:tcPr>
            <w:tcW w:w="2657" w:type="dxa"/>
            <w:tcBorders>
              <w:top w:val="single" w:sz="4" w:space="0" w:color="auto"/>
              <w:left w:val="single" w:sz="4" w:space="0" w:color="auto"/>
              <w:bottom w:val="single" w:sz="4" w:space="0" w:color="auto"/>
              <w:right w:val="single" w:sz="4" w:space="0" w:color="auto"/>
            </w:tcBorders>
            <w:hideMark/>
          </w:tcPr>
          <w:p w:rsidR="00CA2C03" w:rsidRPr="00865A09" w:rsidRDefault="00CA2C03">
            <w:pPr>
              <w:pStyle w:val="a3"/>
              <w:rPr>
                <w:rFonts w:eastAsia="Calibri"/>
                <w:szCs w:val="24"/>
                <w:lang w:eastAsia="en-US"/>
              </w:rPr>
            </w:pPr>
            <w:r w:rsidRPr="00865A09">
              <w:rPr>
                <w:rFonts w:eastAsia="Calibri"/>
                <w:szCs w:val="24"/>
                <w:lang w:eastAsia="en-US"/>
              </w:rPr>
              <w:t>Обеспечение утверждения и последующего исполнения годовых планов работ Комиссии при министре строительства, архитектуры и жилищно-коммунального хозяйства Республики Татарстан по противодействию коррупции</w:t>
            </w:r>
          </w:p>
        </w:tc>
        <w:tc>
          <w:tcPr>
            <w:tcW w:w="1985" w:type="dxa"/>
            <w:tcBorders>
              <w:top w:val="single" w:sz="4" w:space="0" w:color="auto"/>
              <w:left w:val="single" w:sz="4" w:space="0" w:color="auto"/>
              <w:bottom w:val="single" w:sz="4" w:space="0" w:color="auto"/>
              <w:right w:val="single" w:sz="4" w:space="0" w:color="auto"/>
            </w:tcBorders>
            <w:hideMark/>
          </w:tcPr>
          <w:p w:rsidR="00CA2C03" w:rsidRPr="00865A09" w:rsidRDefault="00CA2C03">
            <w:pPr>
              <w:pStyle w:val="a3"/>
              <w:rPr>
                <w:rFonts w:eastAsia="Calibri"/>
                <w:szCs w:val="24"/>
                <w:lang w:eastAsia="en-US"/>
              </w:rPr>
            </w:pPr>
            <w:r w:rsidRPr="00865A09">
              <w:rPr>
                <w:rFonts w:eastAsia="Calibri"/>
                <w:szCs w:val="24"/>
                <w:lang w:eastAsia="en-US"/>
              </w:rPr>
              <w:t>2015 - 2020 гг.</w:t>
            </w:r>
          </w:p>
        </w:tc>
        <w:tc>
          <w:tcPr>
            <w:tcW w:w="4394" w:type="dxa"/>
            <w:tcBorders>
              <w:top w:val="single" w:sz="4" w:space="0" w:color="auto"/>
              <w:left w:val="single" w:sz="4" w:space="0" w:color="auto"/>
              <w:bottom w:val="single" w:sz="4" w:space="0" w:color="auto"/>
              <w:right w:val="single" w:sz="4" w:space="0" w:color="auto"/>
            </w:tcBorders>
          </w:tcPr>
          <w:p w:rsidR="00865A09" w:rsidRPr="00865A09" w:rsidRDefault="00865A09" w:rsidP="00865A09">
            <w:pPr>
              <w:pStyle w:val="a3"/>
              <w:rPr>
                <w:szCs w:val="24"/>
              </w:rPr>
            </w:pPr>
            <w:r w:rsidRPr="00865A09">
              <w:rPr>
                <w:szCs w:val="24"/>
              </w:rPr>
              <w:t xml:space="preserve">В целях обеспечения действенного функционирования Комиссии при министре строительства, архитектуры и жилищно-коммунального хозяйства Республики Татарстан по противодействию коррупции приказом Министерства от 19.01.2018 № 7/о утвержден план работы данной комиссии </w:t>
            </w:r>
          </w:p>
          <w:p w:rsidR="00F34D79" w:rsidRPr="00865A09" w:rsidRDefault="00865A09" w:rsidP="00865A09">
            <w:pPr>
              <w:pStyle w:val="a3"/>
              <w:rPr>
                <w:szCs w:val="24"/>
              </w:rPr>
            </w:pPr>
            <w:r w:rsidRPr="00865A09">
              <w:rPr>
                <w:szCs w:val="24"/>
              </w:rPr>
              <w:t xml:space="preserve">За отчетный период 2018 года проведено 2 заседания Комиссии, рассмотрены вопросы: «Подведение итогов исполнения ведомственной Программы по реализации антикоррупционной политики на     2015-2020 годы Министерства строительства, архитектуры и жилищно-коммунального хозяйства Республики Татарстан (далее – Министерство) в 2017 году». «О деятельности комиссии Министерства по соблюдению требований к служебному поведению государственных гражданских служащих и урегулированию конфликта интересов в 2017 году». «Рассмотрение обзора выборочного мониторинга перечней должностей государственной гражданской службы Республики Татарстан в государственных органах Республики Татарстан, при замещении которых государственные гражданские служащие обязаны представлять сведения о доходах, расходах, об имуществе и обязательствах имущественного характера, утвержденных в соответствии с пунктом 2 Указа Президента Республики Татарстан от 30 декабря 2009 года № УП-701 (письмо руководителя Аппарата Президента Республики Татарстан А.А.Сафарова от 26.01.2018 № 02-655)». «Рассмотрение обзора нарушений законодательства о противодействии коррупции в государственных органах Республики Татарстан и органах местного самоуправления в Республике Татарстан, выявленных в 2017 году органами прокуратуры Республики Татарстан (письмо руководителя Аппарата Президента Республики Татарстан А.А.Сафарова от 15.02.2018 № 02-1340)». «Рассмотрение результатов мониторинга соблюдения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«Интернет» по вопросам противодействия коррупции, утвержденных постановлением Кабинета Министров Республики Татарстан от 04.04.2013 № 225 «Об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«Интернет» по вопросам противодействия коррупции» (письмо Министерства юстиции Республики Татарстан от 26.01.2018 № 05-06/360)». «Рассмотрение методических разъяснений по вопросу заключения договоров инвестиционного страхования жизни отдельными категориями лиц, на которых распространяется запрет, предусмотренный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(письмо руководителя Аппарата Президента Республики Татарстан А.А.Сафарова от 22.02.2018 № 02-1541)». «О соблюдении требований законодательства о государственной гражданской службе при поступлении на государственную службу, недопущение участия государственных гражданских служащих Министерства строительства, архитектуры и жилищно-коммунального хозяйства Республики Татарстан (далее – Министерство) в предпринимательской деятельности, соблюдение государственными служащими общих принципов служебного поведения». «Рассмотрение Методических рекомендаций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 (далее – Методические рекомендации), разработанных Министерством труда и социальной защиты Российской Федерации (письмо руководителя Аппарата Президента Республики Татарстан А.А.Сафарова от 19.04.2018 № 02-3488)». «Рассмотрение Сводного отчета о состоянии коррупции и </w:t>
            </w:r>
            <w:r w:rsidRPr="00865A09">
              <w:rPr>
                <w:szCs w:val="24"/>
              </w:rPr>
              <w:lastRenderedPageBreak/>
              <w:t>реализации мер антикоррупционной политики в Республике Татарстан в 2017 году (письмо от 09.04.2018 № 11586, письмо от 10.04.2018 № 11755)»</w:t>
            </w:r>
            <w:r w:rsidR="008841DE">
              <w:rPr>
                <w:szCs w:val="24"/>
              </w:rPr>
              <w:t>.</w:t>
            </w:r>
            <w:r w:rsidRPr="00865A09">
              <w:rPr>
                <w:szCs w:val="24"/>
              </w:rPr>
              <w:t xml:space="preserve"> «Рассмотрение результатов мониторинга соблюдения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«Интернет» по вопросам противодействия коррупции, утвержденных постановлением Кабинета Министров Республики Татарстан от 04.04.2013 № 225 «Об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«Интернет» по вопросам противодействия коррупции» (письмо Министерства юстиции Республики Татарстан от 21.05.2018 № 05-06/8302)»</w:t>
            </w:r>
          </w:p>
        </w:tc>
      </w:tr>
      <w:tr w:rsidR="00465305" w:rsidRPr="00465305" w:rsidTr="00177A51">
        <w:tc>
          <w:tcPr>
            <w:tcW w:w="887" w:type="dxa"/>
            <w:gridSpan w:val="2"/>
            <w:tcBorders>
              <w:top w:val="single" w:sz="4" w:space="0" w:color="auto"/>
              <w:left w:val="single" w:sz="4" w:space="0" w:color="auto"/>
              <w:bottom w:val="single" w:sz="4" w:space="0" w:color="auto"/>
              <w:right w:val="single" w:sz="4" w:space="0" w:color="auto"/>
            </w:tcBorders>
            <w:hideMark/>
          </w:tcPr>
          <w:p w:rsidR="001F7073" w:rsidRPr="00465305" w:rsidRDefault="001F7073">
            <w:pPr>
              <w:pStyle w:val="a3"/>
              <w:rPr>
                <w:rFonts w:eastAsia="Calibri"/>
                <w:szCs w:val="24"/>
                <w:lang w:eastAsia="en-US"/>
              </w:rPr>
            </w:pPr>
            <w:r w:rsidRPr="00465305">
              <w:rPr>
                <w:rFonts w:eastAsia="Calibri"/>
                <w:szCs w:val="24"/>
                <w:lang w:eastAsia="en-US"/>
              </w:rPr>
              <w:lastRenderedPageBreak/>
              <w:t>1.4.</w:t>
            </w:r>
          </w:p>
        </w:tc>
        <w:tc>
          <w:tcPr>
            <w:tcW w:w="2657" w:type="dxa"/>
            <w:tcBorders>
              <w:top w:val="single" w:sz="4" w:space="0" w:color="auto"/>
              <w:left w:val="single" w:sz="4" w:space="0" w:color="auto"/>
              <w:bottom w:val="single" w:sz="4" w:space="0" w:color="auto"/>
              <w:right w:val="single" w:sz="4" w:space="0" w:color="auto"/>
            </w:tcBorders>
            <w:hideMark/>
          </w:tcPr>
          <w:p w:rsidR="001F7073" w:rsidRPr="00465305" w:rsidRDefault="001F7073">
            <w:pPr>
              <w:pStyle w:val="a3"/>
              <w:rPr>
                <w:rFonts w:eastAsia="Calibri"/>
                <w:szCs w:val="24"/>
                <w:lang w:eastAsia="en-US"/>
              </w:rPr>
            </w:pPr>
            <w:r w:rsidRPr="00465305">
              <w:rPr>
                <w:rFonts w:eastAsia="Calibri"/>
                <w:szCs w:val="24"/>
                <w:lang w:eastAsia="en-US"/>
              </w:rPr>
              <w:t>Обеспечение действенного функционирования Комиссии по соблюдению требований к служебному поведению государственных гражданских служащих Министерства и урегулированию конфликта интересов в соответствие с установленными требованиями федерального и республиканского законодательств</w:t>
            </w:r>
          </w:p>
        </w:tc>
        <w:tc>
          <w:tcPr>
            <w:tcW w:w="1985" w:type="dxa"/>
            <w:tcBorders>
              <w:top w:val="single" w:sz="4" w:space="0" w:color="auto"/>
              <w:left w:val="single" w:sz="4" w:space="0" w:color="auto"/>
              <w:bottom w:val="single" w:sz="4" w:space="0" w:color="auto"/>
              <w:right w:val="single" w:sz="4" w:space="0" w:color="auto"/>
            </w:tcBorders>
            <w:hideMark/>
          </w:tcPr>
          <w:p w:rsidR="001F7073" w:rsidRPr="00465305" w:rsidRDefault="001F7073">
            <w:pPr>
              <w:pStyle w:val="a3"/>
              <w:rPr>
                <w:rFonts w:eastAsia="Calibri"/>
                <w:szCs w:val="24"/>
                <w:lang w:eastAsia="en-US"/>
              </w:rPr>
            </w:pPr>
            <w:r w:rsidRPr="00465305">
              <w:rPr>
                <w:rFonts w:eastAsia="Calibri"/>
                <w:szCs w:val="24"/>
                <w:lang w:eastAsia="en-US"/>
              </w:rPr>
              <w:t>2015 - 2020 гг.</w:t>
            </w:r>
          </w:p>
        </w:tc>
        <w:tc>
          <w:tcPr>
            <w:tcW w:w="4394" w:type="dxa"/>
            <w:tcBorders>
              <w:top w:val="single" w:sz="4" w:space="0" w:color="auto"/>
              <w:left w:val="single" w:sz="4" w:space="0" w:color="auto"/>
              <w:bottom w:val="single" w:sz="4" w:space="0" w:color="auto"/>
              <w:right w:val="single" w:sz="4" w:space="0" w:color="auto"/>
            </w:tcBorders>
          </w:tcPr>
          <w:p w:rsidR="00465305" w:rsidRPr="00465305" w:rsidRDefault="00465305" w:rsidP="00465305">
            <w:pPr>
              <w:rPr>
                <w:szCs w:val="24"/>
              </w:rPr>
            </w:pPr>
            <w:r w:rsidRPr="00465305">
              <w:rPr>
                <w:szCs w:val="24"/>
              </w:rPr>
              <w:t>Приказом Министерства от 22.03.2016 № 54/о утверждено Положение о Комиссии Министерства по соблюдению требований к служебному поведению государственных гражданских служащих Министерства и урегулированию конфликта интересов (с изменениями, внесенными приказом от 19.02.2018 № 28/о).</w:t>
            </w:r>
          </w:p>
          <w:p w:rsidR="00465305" w:rsidRPr="00465305" w:rsidRDefault="00465305" w:rsidP="00465305">
            <w:pPr>
              <w:rPr>
                <w:szCs w:val="24"/>
              </w:rPr>
            </w:pPr>
            <w:r w:rsidRPr="00465305">
              <w:rPr>
                <w:szCs w:val="24"/>
              </w:rPr>
              <w:t>Приказом Министерства от 04.05.2016 № 80/о утвержден состав комиссии Министерства по соблюдению требований к служебному поведению государственных гражданских служащих Министерства и урегулированию конфликта интересов (с изменениями, внесенными приказами от 09.06.2016 № 102/о, от 30.09.2016 №164/о, от 20.03.2017 № 57/о, от 13.02.2018 № 24/о). В состав указанной комиссии входят представители общественности.</w:t>
            </w:r>
          </w:p>
          <w:p w:rsidR="001F7073" w:rsidRPr="00465305" w:rsidRDefault="00465305" w:rsidP="00465305">
            <w:pPr>
              <w:rPr>
                <w:szCs w:val="24"/>
              </w:rPr>
            </w:pPr>
            <w:r w:rsidRPr="00465305">
              <w:rPr>
                <w:szCs w:val="24"/>
              </w:rPr>
              <w:t>Приказом Министерства от 19.01.2018 № 6/о утвержден план работы данной комиссии. За отчетный период 2018 года проведено 2 заседания Комиссии, рассмотрены вопросы: проведение оценки коррупционных рисков, возникающих при исполнении должностных обязанностей государственными гражданскими служащими отдела финансового контроля и аудита; отдела сопровождения строительства нефтехимических и промышленных объектов Министерства строительства, архитектуры и жилищно-коммунального хозяйства Республики Татарстан (далее – Министерство) и внесение уточнений в Перечень должностей государственной гражданской службы Республики Татарстан в Министерстве, замещение которых связано с коррупционными рисками, при замещении которых государственные гражданские служащие обязаны представлять сведения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своих супруги (супруга) и несовершеннолетних детей (далее – Перечень) во исполнение поручения руководителя Аппарата Президента Республики Татарстан А.А.Сафарова от 26.01.2018 № 02-655; рассмотрение уведомления о намерении выполнять иную оплачиваемую работу государственным гражданским служащим Министерства</w:t>
            </w:r>
          </w:p>
        </w:tc>
      </w:tr>
      <w:tr w:rsidR="00B7674D" w:rsidRPr="00B7674D" w:rsidTr="00177A51">
        <w:tc>
          <w:tcPr>
            <w:tcW w:w="887" w:type="dxa"/>
            <w:gridSpan w:val="2"/>
            <w:tcBorders>
              <w:top w:val="single" w:sz="4" w:space="0" w:color="auto"/>
              <w:left w:val="single" w:sz="4" w:space="0" w:color="auto"/>
              <w:bottom w:val="single" w:sz="4" w:space="0" w:color="auto"/>
              <w:right w:val="single" w:sz="4" w:space="0" w:color="auto"/>
            </w:tcBorders>
            <w:hideMark/>
          </w:tcPr>
          <w:p w:rsidR="001F7073" w:rsidRPr="00B7674D" w:rsidRDefault="001F7073">
            <w:pPr>
              <w:pStyle w:val="a3"/>
              <w:rPr>
                <w:rFonts w:eastAsia="Calibri"/>
                <w:szCs w:val="24"/>
                <w:lang w:eastAsia="en-US"/>
              </w:rPr>
            </w:pPr>
            <w:r w:rsidRPr="00B7674D">
              <w:rPr>
                <w:rFonts w:eastAsia="Calibri"/>
                <w:szCs w:val="24"/>
                <w:lang w:eastAsia="en-US"/>
              </w:rPr>
              <w:t>1.5.</w:t>
            </w:r>
          </w:p>
        </w:tc>
        <w:tc>
          <w:tcPr>
            <w:tcW w:w="2657" w:type="dxa"/>
            <w:tcBorders>
              <w:top w:val="single" w:sz="4" w:space="0" w:color="auto"/>
              <w:left w:val="single" w:sz="4" w:space="0" w:color="auto"/>
              <w:bottom w:val="single" w:sz="4" w:space="0" w:color="auto"/>
              <w:right w:val="single" w:sz="4" w:space="0" w:color="auto"/>
            </w:tcBorders>
            <w:hideMark/>
          </w:tcPr>
          <w:p w:rsidR="001F7073" w:rsidRPr="00B7674D" w:rsidRDefault="001F7073">
            <w:pPr>
              <w:pStyle w:val="a3"/>
              <w:rPr>
                <w:rFonts w:eastAsia="Calibri"/>
                <w:szCs w:val="24"/>
                <w:lang w:eastAsia="en-US"/>
              </w:rPr>
            </w:pPr>
            <w:r w:rsidRPr="00B7674D">
              <w:rPr>
                <w:rFonts w:eastAsia="Calibri"/>
                <w:szCs w:val="24"/>
                <w:lang w:eastAsia="en-US"/>
              </w:rPr>
              <w:t>Размещение в соответствии с законодательством на сайте Министерства сведений о доходах, расходах, имуществе и обязательствах имущественного характера государственных гражданских служащих Министерства согласно правилам, установленным законодательством</w:t>
            </w:r>
          </w:p>
        </w:tc>
        <w:tc>
          <w:tcPr>
            <w:tcW w:w="1985" w:type="dxa"/>
            <w:tcBorders>
              <w:top w:val="single" w:sz="4" w:space="0" w:color="auto"/>
              <w:left w:val="single" w:sz="4" w:space="0" w:color="auto"/>
              <w:bottom w:val="single" w:sz="4" w:space="0" w:color="auto"/>
              <w:right w:val="single" w:sz="4" w:space="0" w:color="auto"/>
            </w:tcBorders>
            <w:hideMark/>
          </w:tcPr>
          <w:p w:rsidR="001F7073" w:rsidRPr="00B7674D" w:rsidRDefault="001F7073">
            <w:pPr>
              <w:pStyle w:val="a3"/>
              <w:rPr>
                <w:rFonts w:eastAsia="Calibri"/>
                <w:szCs w:val="24"/>
                <w:lang w:eastAsia="en-US"/>
              </w:rPr>
            </w:pPr>
            <w:r w:rsidRPr="00B7674D">
              <w:rPr>
                <w:rFonts w:eastAsia="Calibri"/>
                <w:szCs w:val="24"/>
                <w:lang w:eastAsia="en-US"/>
              </w:rPr>
              <w:t>2015 - 2020 гг.</w:t>
            </w:r>
          </w:p>
        </w:tc>
        <w:tc>
          <w:tcPr>
            <w:tcW w:w="4394" w:type="dxa"/>
            <w:tcBorders>
              <w:top w:val="single" w:sz="4" w:space="0" w:color="auto"/>
              <w:left w:val="single" w:sz="4" w:space="0" w:color="auto"/>
              <w:bottom w:val="single" w:sz="4" w:space="0" w:color="auto"/>
              <w:right w:val="single" w:sz="4" w:space="0" w:color="auto"/>
            </w:tcBorders>
          </w:tcPr>
          <w:p w:rsidR="001F7073" w:rsidRPr="00B7674D" w:rsidRDefault="001F7073">
            <w:pPr>
              <w:pStyle w:val="a3"/>
              <w:rPr>
                <w:rFonts w:eastAsia="Calibri"/>
                <w:szCs w:val="24"/>
                <w:lang w:eastAsia="en-US"/>
              </w:rPr>
            </w:pPr>
            <w:r w:rsidRPr="00B7674D">
              <w:rPr>
                <w:rFonts w:eastAsia="Calibri"/>
                <w:szCs w:val="24"/>
                <w:lang w:eastAsia="en-US"/>
              </w:rPr>
              <w:t>Сведения о доходах, имуществе и обязательствах имущественного характера государственных гражданских служащих Министерства размещаются на сайте Министерства в разделе «Противодействие коррупции», согласно правилам установленным законодательством</w:t>
            </w:r>
          </w:p>
        </w:tc>
      </w:tr>
      <w:tr w:rsidR="00B35746" w:rsidRPr="00B35746" w:rsidTr="00C95909">
        <w:trPr>
          <w:trHeight w:val="840"/>
        </w:trPr>
        <w:tc>
          <w:tcPr>
            <w:tcW w:w="887" w:type="dxa"/>
            <w:gridSpan w:val="2"/>
            <w:tcBorders>
              <w:top w:val="single" w:sz="4" w:space="0" w:color="auto"/>
              <w:left w:val="single" w:sz="4" w:space="0" w:color="auto"/>
              <w:bottom w:val="single" w:sz="4" w:space="0" w:color="auto"/>
              <w:right w:val="single" w:sz="4" w:space="0" w:color="auto"/>
            </w:tcBorders>
            <w:hideMark/>
          </w:tcPr>
          <w:p w:rsidR="001F7073" w:rsidRPr="00B35746" w:rsidRDefault="001F7073">
            <w:pPr>
              <w:pStyle w:val="a3"/>
              <w:rPr>
                <w:rFonts w:eastAsia="Calibri"/>
                <w:szCs w:val="24"/>
                <w:lang w:eastAsia="en-US"/>
              </w:rPr>
            </w:pPr>
            <w:r w:rsidRPr="00B35746">
              <w:rPr>
                <w:rFonts w:eastAsia="Calibri"/>
                <w:szCs w:val="24"/>
                <w:lang w:eastAsia="en-US"/>
              </w:rPr>
              <w:t>1.6.</w:t>
            </w:r>
          </w:p>
        </w:tc>
        <w:tc>
          <w:tcPr>
            <w:tcW w:w="2657" w:type="dxa"/>
            <w:tcBorders>
              <w:top w:val="single" w:sz="4" w:space="0" w:color="auto"/>
              <w:left w:val="single" w:sz="4" w:space="0" w:color="auto"/>
              <w:bottom w:val="single" w:sz="4" w:space="0" w:color="auto"/>
              <w:right w:val="single" w:sz="4" w:space="0" w:color="auto"/>
            </w:tcBorders>
            <w:hideMark/>
          </w:tcPr>
          <w:p w:rsidR="001F7073" w:rsidRPr="00B35746" w:rsidRDefault="001F7073">
            <w:pPr>
              <w:pStyle w:val="a3"/>
              <w:rPr>
                <w:rFonts w:eastAsia="Calibri"/>
                <w:szCs w:val="24"/>
                <w:lang w:eastAsia="en-US"/>
              </w:rPr>
            </w:pPr>
            <w:r w:rsidRPr="00B35746">
              <w:rPr>
                <w:rFonts w:eastAsia="Calibri"/>
                <w:szCs w:val="24"/>
                <w:lang w:eastAsia="en-US"/>
              </w:rPr>
              <w:t>Обеспечение участия должностных лиц Министерства в мероприятиях, направленных на антикоррупционное просвещение граждан (путем участия в телепередачах, радиопрограммах, посвященных вопросам противодействия коррупции в различных сферах жизнедеятельности, разъяснения антикоррупционного законодательства в статьях, размещаемых в печатных и электронных средствах массовой информации)</w:t>
            </w:r>
          </w:p>
        </w:tc>
        <w:tc>
          <w:tcPr>
            <w:tcW w:w="1985" w:type="dxa"/>
            <w:tcBorders>
              <w:top w:val="single" w:sz="4" w:space="0" w:color="auto"/>
              <w:left w:val="single" w:sz="4" w:space="0" w:color="auto"/>
              <w:bottom w:val="single" w:sz="4" w:space="0" w:color="auto"/>
              <w:right w:val="single" w:sz="4" w:space="0" w:color="auto"/>
            </w:tcBorders>
            <w:hideMark/>
          </w:tcPr>
          <w:p w:rsidR="001F7073" w:rsidRPr="00B35746" w:rsidRDefault="001F7073">
            <w:pPr>
              <w:pStyle w:val="a3"/>
              <w:rPr>
                <w:rFonts w:eastAsia="Calibri"/>
                <w:szCs w:val="24"/>
                <w:lang w:eastAsia="en-US"/>
              </w:rPr>
            </w:pPr>
            <w:r w:rsidRPr="00B35746">
              <w:rPr>
                <w:rFonts w:eastAsia="Calibri"/>
                <w:szCs w:val="24"/>
                <w:lang w:eastAsia="en-US"/>
              </w:rPr>
              <w:t>2015 - 2020 гг.</w:t>
            </w:r>
          </w:p>
        </w:tc>
        <w:tc>
          <w:tcPr>
            <w:tcW w:w="4394" w:type="dxa"/>
            <w:tcBorders>
              <w:top w:val="single" w:sz="4" w:space="0" w:color="auto"/>
              <w:left w:val="single" w:sz="4" w:space="0" w:color="auto"/>
              <w:bottom w:val="single" w:sz="4" w:space="0" w:color="auto"/>
              <w:right w:val="single" w:sz="4" w:space="0" w:color="auto"/>
            </w:tcBorders>
          </w:tcPr>
          <w:p w:rsidR="001F7073" w:rsidRPr="00B35746" w:rsidRDefault="00C95909" w:rsidP="00C637D6">
            <w:pPr>
              <w:pStyle w:val="a3"/>
              <w:rPr>
                <w:rFonts w:eastAsia="Calibri"/>
                <w:szCs w:val="24"/>
                <w:lang w:eastAsia="en-US"/>
              </w:rPr>
            </w:pPr>
            <w:r w:rsidRPr="00B35746">
              <w:rPr>
                <w:rFonts w:eastAsia="Calibri"/>
                <w:szCs w:val="24"/>
                <w:lang w:eastAsia="en-US"/>
              </w:rPr>
              <w:t>Министерство ведет подготовку и трансляцию еженедельной телепрограммы в прямом эфире «Жилищно-коммунальные советы» на телеканале «Татарстан-24», где обсуждаются актуальные вопросы в сфере строительства, архитектуры и жилищно-коммунального хозяйства, в том числе рассматриваются вопросы и по противодействию коррупции в данных направлениях</w:t>
            </w:r>
          </w:p>
        </w:tc>
      </w:tr>
      <w:tr w:rsidR="00413674" w:rsidRPr="00413674" w:rsidTr="004365F0">
        <w:tc>
          <w:tcPr>
            <w:tcW w:w="887" w:type="dxa"/>
            <w:gridSpan w:val="2"/>
            <w:tcBorders>
              <w:top w:val="single" w:sz="4" w:space="0" w:color="auto"/>
              <w:left w:val="single" w:sz="4" w:space="0" w:color="auto"/>
              <w:bottom w:val="single" w:sz="4" w:space="0" w:color="auto"/>
              <w:right w:val="single" w:sz="4" w:space="0" w:color="auto"/>
            </w:tcBorders>
            <w:hideMark/>
          </w:tcPr>
          <w:p w:rsidR="001F7073" w:rsidRPr="00413674" w:rsidRDefault="001F7073">
            <w:pPr>
              <w:pStyle w:val="a3"/>
              <w:rPr>
                <w:rFonts w:eastAsia="Calibri"/>
                <w:szCs w:val="24"/>
                <w:lang w:eastAsia="en-US"/>
              </w:rPr>
            </w:pPr>
            <w:r w:rsidRPr="00413674">
              <w:rPr>
                <w:rFonts w:eastAsia="Calibri"/>
                <w:szCs w:val="24"/>
                <w:lang w:eastAsia="en-US"/>
              </w:rPr>
              <w:t>1.7.</w:t>
            </w:r>
          </w:p>
        </w:tc>
        <w:tc>
          <w:tcPr>
            <w:tcW w:w="2657" w:type="dxa"/>
            <w:tcBorders>
              <w:top w:val="single" w:sz="4" w:space="0" w:color="auto"/>
              <w:left w:val="single" w:sz="4" w:space="0" w:color="auto"/>
              <w:bottom w:val="single" w:sz="4" w:space="0" w:color="auto"/>
              <w:right w:val="single" w:sz="4" w:space="0" w:color="auto"/>
            </w:tcBorders>
            <w:hideMark/>
          </w:tcPr>
          <w:p w:rsidR="001F7073" w:rsidRPr="00413674" w:rsidRDefault="001F7073">
            <w:pPr>
              <w:pStyle w:val="a3"/>
              <w:rPr>
                <w:rFonts w:eastAsia="Calibri"/>
                <w:szCs w:val="24"/>
                <w:lang w:eastAsia="en-US"/>
              </w:rPr>
            </w:pPr>
            <w:r w:rsidRPr="00413674">
              <w:rPr>
                <w:rFonts w:eastAsia="Calibri"/>
                <w:szCs w:val="24"/>
                <w:lang w:eastAsia="en-US"/>
              </w:rPr>
              <w:t xml:space="preserve">Принятие мер к обеспечению неукоснительного исполнения требований законодательств Российской Федерации и Республики </w:t>
            </w:r>
            <w:r w:rsidRPr="00413674">
              <w:rPr>
                <w:rFonts w:eastAsia="Calibri"/>
                <w:szCs w:val="24"/>
                <w:lang w:eastAsia="en-US"/>
              </w:rPr>
              <w:lastRenderedPageBreak/>
              <w:t>Татарстан в сфере государственной гражданской службы в целях сокращения коррупционных рисков во взаимодействии граждан с органами государственной власти Республики Татарстан при получении работы (назначения на должность)</w:t>
            </w:r>
          </w:p>
        </w:tc>
        <w:tc>
          <w:tcPr>
            <w:tcW w:w="1985" w:type="dxa"/>
            <w:tcBorders>
              <w:top w:val="single" w:sz="4" w:space="0" w:color="auto"/>
              <w:left w:val="single" w:sz="4" w:space="0" w:color="auto"/>
              <w:bottom w:val="single" w:sz="4" w:space="0" w:color="auto"/>
              <w:right w:val="single" w:sz="4" w:space="0" w:color="auto"/>
            </w:tcBorders>
            <w:hideMark/>
          </w:tcPr>
          <w:p w:rsidR="001F7073" w:rsidRPr="00413674" w:rsidRDefault="001F7073">
            <w:pPr>
              <w:pStyle w:val="a3"/>
              <w:rPr>
                <w:rFonts w:eastAsia="Calibri"/>
                <w:szCs w:val="24"/>
                <w:lang w:eastAsia="en-US"/>
              </w:rPr>
            </w:pPr>
            <w:r w:rsidRPr="00413674">
              <w:rPr>
                <w:rFonts w:eastAsia="Calibri"/>
                <w:szCs w:val="24"/>
                <w:lang w:eastAsia="en-US"/>
              </w:rPr>
              <w:lastRenderedPageBreak/>
              <w:t>2015 - 2020 гг.</w:t>
            </w:r>
          </w:p>
        </w:tc>
        <w:tc>
          <w:tcPr>
            <w:tcW w:w="4394" w:type="dxa"/>
            <w:tcBorders>
              <w:top w:val="single" w:sz="4" w:space="0" w:color="auto"/>
              <w:left w:val="single" w:sz="4" w:space="0" w:color="auto"/>
              <w:bottom w:val="single" w:sz="4" w:space="0" w:color="auto"/>
              <w:right w:val="single" w:sz="4" w:space="0" w:color="auto"/>
            </w:tcBorders>
          </w:tcPr>
          <w:p w:rsidR="00715505" w:rsidRPr="00413674" w:rsidRDefault="00715505" w:rsidP="00715505">
            <w:pPr>
              <w:pStyle w:val="a3"/>
              <w:rPr>
                <w:rFonts w:eastAsia="Calibri"/>
                <w:szCs w:val="24"/>
                <w:lang w:eastAsia="en-US"/>
              </w:rPr>
            </w:pPr>
            <w:r w:rsidRPr="00413674">
              <w:rPr>
                <w:rFonts w:eastAsia="Calibri"/>
                <w:szCs w:val="24"/>
                <w:lang w:eastAsia="en-US"/>
              </w:rPr>
              <w:t xml:space="preserve">Назначение на должность осуществляется по итогам конкурса на замещение вакантной должности государственной гражданской службы Республики Татарстан в Министерстве либо конкурса на включение в кадровый резерв </w:t>
            </w:r>
            <w:r w:rsidRPr="00413674">
              <w:rPr>
                <w:rFonts w:eastAsia="Calibri"/>
                <w:szCs w:val="24"/>
                <w:lang w:eastAsia="en-US"/>
              </w:rPr>
              <w:lastRenderedPageBreak/>
              <w:t xml:space="preserve">Министерства. Конкурсы проводятся в соответствии с законодательством. </w:t>
            </w:r>
          </w:p>
          <w:p w:rsidR="00715505" w:rsidRPr="00413674" w:rsidRDefault="00715505" w:rsidP="00715505">
            <w:pPr>
              <w:pStyle w:val="a3"/>
              <w:rPr>
                <w:rFonts w:eastAsia="Calibri"/>
                <w:szCs w:val="24"/>
                <w:lang w:eastAsia="en-US"/>
              </w:rPr>
            </w:pPr>
            <w:r w:rsidRPr="00413674">
              <w:rPr>
                <w:rFonts w:eastAsia="Calibri"/>
                <w:szCs w:val="24"/>
                <w:lang w:eastAsia="en-US"/>
              </w:rPr>
              <w:t>Приказом Министерства от 01.02.2017 № 17/о (с изменениями, внесенными приказом от 11.10.2017 № 180/о) утверждено Положение о проведении конкурса на замещение вакантной должности государственной гражданской службы Республики Татарстан (включение в кадровый резерв) в Министерстве строительства, архитектуры и жилищно-коммунального хозяйства Республики Татарстан.</w:t>
            </w:r>
          </w:p>
          <w:p w:rsidR="00715505" w:rsidRPr="00413674" w:rsidRDefault="00715505" w:rsidP="00715505">
            <w:pPr>
              <w:pStyle w:val="a3"/>
              <w:rPr>
                <w:rFonts w:eastAsia="Calibri"/>
                <w:szCs w:val="24"/>
                <w:lang w:eastAsia="en-US"/>
              </w:rPr>
            </w:pPr>
            <w:r w:rsidRPr="00413674">
              <w:rPr>
                <w:rFonts w:eastAsia="Calibri"/>
                <w:szCs w:val="24"/>
                <w:lang w:eastAsia="en-US"/>
              </w:rPr>
              <w:t>Приказом Министерства от 03.03.2014 № 16/о образована Комиссия по проведению конкурса на замещение вакантных должностей государственной гражданской службы (с изменениями, внесенными приказами от 06.06.2014    № 61/о, от 09.03.2016 № 42/о).</w:t>
            </w:r>
          </w:p>
          <w:p w:rsidR="00715505" w:rsidRPr="00413674" w:rsidRDefault="00715505" w:rsidP="00715505">
            <w:pPr>
              <w:pStyle w:val="a3"/>
              <w:rPr>
                <w:rFonts w:eastAsia="Calibri"/>
                <w:szCs w:val="24"/>
                <w:lang w:eastAsia="en-US"/>
              </w:rPr>
            </w:pPr>
            <w:r w:rsidRPr="00413674">
              <w:rPr>
                <w:rFonts w:eastAsia="Calibri"/>
                <w:szCs w:val="24"/>
                <w:lang w:eastAsia="en-US"/>
              </w:rPr>
              <w:t>Приказом Министерства от 14.12.2016 № 222/о «Об утверждении Квалификационных требований к профессиональным знаниям и навыкам, которые необходимы для исполнения обязанностей государственными гражданскими служащими Министерства строительства, архитектуры и жилищно-коммунального хозяйства Республики Татарстан» утверждены квалификационные требования к профессиональным знаниям и навыкам.</w:t>
            </w:r>
          </w:p>
          <w:p w:rsidR="00715505" w:rsidRPr="00413674" w:rsidRDefault="00715505" w:rsidP="00715505">
            <w:pPr>
              <w:pStyle w:val="a3"/>
              <w:rPr>
                <w:rFonts w:eastAsia="Calibri"/>
                <w:szCs w:val="24"/>
                <w:lang w:eastAsia="en-US"/>
              </w:rPr>
            </w:pPr>
            <w:r w:rsidRPr="00413674">
              <w:rPr>
                <w:rFonts w:eastAsia="Calibri"/>
                <w:szCs w:val="24"/>
                <w:lang w:eastAsia="en-US"/>
              </w:rPr>
              <w:t xml:space="preserve">В должностных регламентах государственных гражданских служащих Министерства установлены квалификационные требования к знаниям и умениям, к специальности, направлению подготовки с учетом Справочника квалификационных требований к специальностям, направлениям подготовки, знаниям и умениям, которые необходимы для исполнения должностных обязанностей с учетом области и вида профессиональной служебной деятельности гражданских служащих, сформированным Минтрудом России. </w:t>
            </w:r>
          </w:p>
          <w:p w:rsidR="001F7073" w:rsidRPr="00413674" w:rsidRDefault="00715505" w:rsidP="00715505">
            <w:pPr>
              <w:pStyle w:val="a3"/>
              <w:rPr>
                <w:rFonts w:eastAsia="Calibri"/>
                <w:szCs w:val="24"/>
                <w:lang w:eastAsia="en-US"/>
              </w:rPr>
            </w:pPr>
            <w:r w:rsidRPr="00413674">
              <w:rPr>
                <w:rFonts w:eastAsia="Calibri"/>
                <w:szCs w:val="24"/>
                <w:lang w:eastAsia="en-US"/>
              </w:rPr>
              <w:t>Приказом от 17.10.2016 № 174/о утвержден Перечень должностей государственной гражданской службы Республики Татарстан в Министерстве строительства, архитектуры и жилищно-коммунального хозяйства Республики Татарстан, исполнение должностных обязанностей по которым связано с использованием сведений, составляющих государственную тайну, при назначении на которые конкурс может не проводиться</w:t>
            </w:r>
          </w:p>
        </w:tc>
      </w:tr>
      <w:tr w:rsidR="00FB585D" w:rsidRPr="00FB585D" w:rsidTr="00177A51">
        <w:tc>
          <w:tcPr>
            <w:tcW w:w="887" w:type="dxa"/>
            <w:gridSpan w:val="2"/>
            <w:tcBorders>
              <w:top w:val="single" w:sz="4" w:space="0" w:color="auto"/>
              <w:left w:val="single" w:sz="4" w:space="0" w:color="auto"/>
              <w:bottom w:val="single" w:sz="4" w:space="0" w:color="auto"/>
              <w:right w:val="single" w:sz="4" w:space="0" w:color="auto"/>
            </w:tcBorders>
            <w:hideMark/>
          </w:tcPr>
          <w:p w:rsidR="001F7073" w:rsidRPr="00FB585D" w:rsidRDefault="001F7073">
            <w:pPr>
              <w:pStyle w:val="a3"/>
              <w:rPr>
                <w:rFonts w:eastAsia="Calibri"/>
                <w:szCs w:val="24"/>
                <w:lang w:eastAsia="en-US"/>
              </w:rPr>
            </w:pPr>
            <w:r w:rsidRPr="00FB585D">
              <w:rPr>
                <w:rFonts w:eastAsia="Calibri"/>
                <w:szCs w:val="24"/>
                <w:lang w:eastAsia="en-US"/>
              </w:rPr>
              <w:lastRenderedPageBreak/>
              <w:t xml:space="preserve">1.8 </w:t>
            </w:r>
          </w:p>
        </w:tc>
        <w:tc>
          <w:tcPr>
            <w:tcW w:w="2657" w:type="dxa"/>
            <w:tcBorders>
              <w:top w:val="single" w:sz="4" w:space="0" w:color="auto"/>
              <w:left w:val="single" w:sz="4" w:space="0" w:color="auto"/>
              <w:bottom w:val="single" w:sz="4" w:space="0" w:color="auto"/>
              <w:right w:val="single" w:sz="4" w:space="0" w:color="auto"/>
            </w:tcBorders>
            <w:hideMark/>
          </w:tcPr>
          <w:p w:rsidR="001F7073" w:rsidRPr="00FB585D" w:rsidRDefault="001F7073">
            <w:pPr>
              <w:pStyle w:val="a3"/>
              <w:rPr>
                <w:rFonts w:eastAsia="Calibri"/>
                <w:szCs w:val="24"/>
                <w:lang w:eastAsia="en-US"/>
              </w:rPr>
            </w:pPr>
            <w:r w:rsidRPr="00FB585D">
              <w:rPr>
                <w:rFonts w:eastAsia="Calibri"/>
                <w:szCs w:val="24"/>
                <w:lang w:eastAsia="en-US"/>
              </w:rPr>
              <w:t xml:space="preserve">Принятие мер для образования в организациях и учреждениях, подведомственных Министерству комиссий по противодействию коррупции и включить в их состав своих представителей, </w:t>
            </w:r>
            <w:r w:rsidRPr="00FB585D">
              <w:rPr>
                <w:szCs w:val="24"/>
              </w:rPr>
              <w:t>осуществление комплекса организационных, разъяснительных и иных мер по предупреждению коррупции в подведомственных Министерству организациях</w:t>
            </w:r>
          </w:p>
        </w:tc>
        <w:tc>
          <w:tcPr>
            <w:tcW w:w="1985" w:type="dxa"/>
            <w:tcBorders>
              <w:top w:val="single" w:sz="4" w:space="0" w:color="auto"/>
              <w:left w:val="single" w:sz="4" w:space="0" w:color="auto"/>
              <w:bottom w:val="single" w:sz="4" w:space="0" w:color="auto"/>
              <w:right w:val="single" w:sz="4" w:space="0" w:color="auto"/>
            </w:tcBorders>
            <w:hideMark/>
          </w:tcPr>
          <w:p w:rsidR="001F7073" w:rsidRPr="00FB585D" w:rsidRDefault="001F7073">
            <w:pPr>
              <w:pStyle w:val="a3"/>
              <w:rPr>
                <w:rFonts w:eastAsia="Calibri"/>
                <w:szCs w:val="24"/>
                <w:lang w:eastAsia="en-US"/>
              </w:rPr>
            </w:pPr>
            <w:r w:rsidRPr="00FB585D">
              <w:rPr>
                <w:rFonts w:eastAsia="Calibri"/>
                <w:szCs w:val="24"/>
                <w:lang w:eastAsia="en-US"/>
              </w:rPr>
              <w:t>2015 - 2020 гг.</w:t>
            </w:r>
          </w:p>
        </w:tc>
        <w:tc>
          <w:tcPr>
            <w:tcW w:w="4394" w:type="dxa"/>
            <w:tcBorders>
              <w:top w:val="single" w:sz="4" w:space="0" w:color="auto"/>
              <w:left w:val="single" w:sz="4" w:space="0" w:color="auto"/>
              <w:bottom w:val="single" w:sz="4" w:space="0" w:color="auto"/>
              <w:right w:val="single" w:sz="4" w:space="0" w:color="auto"/>
            </w:tcBorders>
          </w:tcPr>
          <w:p w:rsidR="001F7073" w:rsidRPr="00FB585D" w:rsidRDefault="001F7073">
            <w:pPr>
              <w:pStyle w:val="a3"/>
              <w:rPr>
                <w:rFonts w:eastAsia="Calibri"/>
                <w:szCs w:val="24"/>
                <w:lang w:eastAsia="en-US"/>
              </w:rPr>
            </w:pPr>
            <w:r w:rsidRPr="00FB585D">
              <w:rPr>
                <w:rFonts w:eastAsia="Calibri"/>
                <w:szCs w:val="24"/>
                <w:lang w:eastAsia="en-US"/>
              </w:rPr>
              <w:t>В организациях и учреждениях, подведомственных Министерству созданы Комиссии по противодействию коррупции, в которые включены представители Министерства.</w:t>
            </w:r>
          </w:p>
          <w:p w:rsidR="001F7073" w:rsidRPr="00FB585D" w:rsidRDefault="001F7073" w:rsidP="00EE1ECF">
            <w:pPr>
              <w:pStyle w:val="a3"/>
              <w:rPr>
                <w:rFonts w:eastAsia="Calibri"/>
                <w:szCs w:val="24"/>
                <w:lang w:eastAsia="en-US"/>
              </w:rPr>
            </w:pPr>
            <w:r w:rsidRPr="00FB585D">
              <w:rPr>
                <w:rFonts w:eastAsia="Calibri"/>
                <w:szCs w:val="24"/>
                <w:lang w:eastAsia="en-US"/>
              </w:rPr>
              <w:t xml:space="preserve">За </w:t>
            </w:r>
            <w:r w:rsidR="00E1384B" w:rsidRPr="00FB585D">
              <w:rPr>
                <w:rFonts w:eastAsia="Calibri"/>
                <w:szCs w:val="24"/>
                <w:lang w:eastAsia="en-US"/>
              </w:rPr>
              <w:t>отчетный период</w:t>
            </w:r>
            <w:r w:rsidRPr="00FB585D">
              <w:rPr>
                <w:rFonts w:eastAsia="Calibri"/>
                <w:szCs w:val="24"/>
                <w:lang w:eastAsia="en-US"/>
              </w:rPr>
              <w:t xml:space="preserve"> 201</w:t>
            </w:r>
            <w:r w:rsidR="002A72D6" w:rsidRPr="00FB585D">
              <w:rPr>
                <w:rFonts w:eastAsia="Calibri"/>
                <w:szCs w:val="24"/>
                <w:lang w:eastAsia="en-US"/>
              </w:rPr>
              <w:t>8</w:t>
            </w:r>
            <w:r w:rsidRPr="00FB585D">
              <w:rPr>
                <w:rFonts w:eastAsia="Calibri"/>
                <w:szCs w:val="24"/>
                <w:lang w:eastAsia="en-US"/>
              </w:rPr>
              <w:t xml:space="preserve"> года проведено </w:t>
            </w:r>
            <w:r w:rsidR="00FB585D" w:rsidRPr="00FB585D">
              <w:rPr>
                <w:rFonts w:eastAsia="Calibri"/>
                <w:szCs w:val="24"/>
                <w:lang w:eastAsia="en-US"/>
              </w:rPr>
              <w:t>5 заседаний</w:t>
            </w:r>
            <w:r w:rsidRPr="00FB585D">
              <w:rPr>
                <w:rFonts w:eastAsia="Calibri"/>
                <w:szCs w:val="24"/>
                <w:lang w:eastAsia="en-US"/>
              </w:rPr>
              <w:t xml:space="preserve"> Комиссий. </w:t>
            </w:r>
          </w:p>
          <w:p w:rsidR="001F7073" w:rsidRPr="00FB585D" w:rsidRDefault="001F7073" w:rsidP="00EE1ECF">
            <w:pPr>
              <w:pStyle w:val="a3"/>
              <w:rPr>
                <w:rFonts w:eastAsia="Calibri"/>
                <w:szCs w:val="24"/>
              </w:rPr>
            </w:pPr>
            <w:r w:rsidRPr="00FB585D">
              <w:rPr>
                <w:szCs w:val="24"/>
              </w:rPr>
              <w:t xml:space="preserve">Работников, привлеченных к дисциплинарной ответственности по результатам заседаний комиссии </w:t>
            </w:r>
            <w:r w:rsidRPr="00FB585D">
              <w:rPr>
                <w:rFonts w:eastAsia="Calibri"/>
                <w:szCs w:val="24"/>
              </w:rPr>
              <w:t>по противодействию коррупции, нет.</w:t>
            </w:r>
          </w:p>
          <w:p w:rsidR="001F7073" w:rsidRPr="00FB585D" w:rsidRDefault="001F7073" w:rsidP="00EE1ECF">
            <w:pPr>
              <w:pStyle w:val="a3"/>
              <w:rPr>
                <w:rFonts w:eastAsia="Calibri"/>
                <w:szCs w:val="24"/>
              </w:rPr>
            </w:pPr>
            <w:r w:rsidRPr="00FB585D">
              <w:rPr>
                <w:rFonts w:eastAsia="Calibri"/>
                <w:szCs w:val="24"/>
              </w:rPr>
              <w:t>Ведется мониторинг обращений граждан и юридических лиц.</w:t>
            </w:r>
          </w:p>
          <w:p w:rsidR="001F7073" w:rsidRPr="00FB585D" w:rsidRDefault="001F7073" w:rsidP="00701323">
            <w:pPr>
              <w:pStyle w:val="a3"/>
              <w:rPr>
                <w:rFonts w:eastAsia="Calibri"/>
                <w:szCs w:val="24"/>
                <w:lang w:eastAsia="en-US"/>
              </w:rPr>
            </w:pPr>
            <w:r w:rsidRPr="00FB585D">
              <w:rPr>
                <w:rFonts w:eastAsia="Calibri"/>
                <w:szCs w:val="24"/>
                <w:lang w:eastAsia="en-US"/>
              </w:rPr>
              <w:t>Сообщений о коррупционных правонарушениях в отношении должностных лиц организаций и учреждений, подведомственных Министерству за отчетный период 201</w:t>
            </w:r>
            <w:r w:rsidR="004E79C8" w:rsidRPr="00FB585D">
              <w:rPr>
                <w:rFonts w:eastAsia="Calibri"/>
                <w:szCs w:val="24"/>
                <w:lang w:eastAsia="en-US"/>
              </w:rPr>
              <w:t>8</w:t>
            </w:r>
            <w:r w:rsidRPr="00FB585D">
              <w:rPr>
                <w:rFonts w:eastAsia="Calibri"/>
                <w:szCs w:val="24"/>
                <w:lang w:eastAsia="en-US"/>
              </w:rPr>
              <w:t xml:space="preserve"> год</w:t>
            </w:r>
            <w:r w:rsidR="004E79C8" w:rsidRPr="00FB585D">
              <w:rPr>
                <w:rFonts w:eastAsia="Calibri"/>
                <w:szCs w:val="24"/>
                <w:lang w:eastAsia="en-US"/>
              </w:rPr>
              <w:t>а</w:t>
            </w:r>
            <w:r w:rsidRPr="00FB585D">
              <w:rPr>
                <w:rFonts w:eastAsia="Calibri"/>
                <w:szCs w:val="24"/>
                <w:lang w:eastAsia="en-US"/>
              </w:rPr>
              <w:t xml:space="preserve"> не поступало, государственные услуги предоставляются без нарушений, принимаются меры по предупреждению коррупции в организациях (</w:t>
            </w:r>
            <w:r w:rsidR="00741D55" w:rsidRPr="00FB585D">
              <w:rPr>
                <w:rFonts w:eastAsia="Calibri"/>
                <w:szCs w:val="24"/>
                <w:lang w:eastAsia="en-US"/>
              </w:rPr>
              <w:t xml:space="preserve">в трудовые договоры с </w:t>
            </w:r>
            <w:r w:rsidR="00701323">
              <w:rPr>
                <w:rFonts w:eastAsia="Calibri"/>
                <w:szCs w:val="24"/>
                <w:lang w:eastAsia="en-US"/>
              </w:rPr>
              <w:t xml:space="preserve">руководителями и </w:t>
            </w:r>
            <w:r w:rsidR="00741D55" w:rsidRPr="00FB585D">
              <w:rPr>
                <w:rFonts w:eastAsia="Calibri"/>
                <w:szCs w:val="24"/>
                <w:lang w:eastAsia="en-US"/>
              </w:rPr>
              <w:t xml:space="preserve">работниками организаций внесены изменения, предусматривающие включение положений о предотвращении и урегулировании конфликта интересов, с </w:t>
            </w:r>
            <w:r w:rsidRPr="00FB585D">
              <w:rPr>
                <w:rFonts w:eastAsia="Calibri"/>
                <w:szCs w:val="24"/>
                <w:lang w:eastAsia="en-US"/>
              </w:rPr>
              <w:t>сотрудниками проводятся разъяснительные беседы с целью формирования негативного отношения к коррупционному поведению, недопущению конфликта интересов, коррупционных правонарушений при исполнении должностных обязанностей,</w:t>
            </w:r>
            <w:r w:rsidR="008E2976" w:rsidRPr="00FB585D">
              <w:rPr>
                <w:rFonts w:eastAsia="Calibri"/>
                <w:szCs w:val="24"/>
                <w:lang w:eastAsia="en-US"/>
              </w:rPr>
              <w:t xml:space="preserve"> до сотрудников организаций </w:t>
            </w:r>
            <w:r w:rsidR="00EA0A4B" w:rsidRPr="00FB585D">
              <w:rPr>
                <w:rFonts w:eastAsia="Calibri"/>
                <w:szCs w:val="24"/>
                <w:lang w:eastAsia="en-US"/>
              </w:rPr>
              <w:t>доведен обзор, выявленных в</w:t>
            </w:r>
            <w:r w:rsidRPr="00FB585D">
              <w:rPr>
                <w:rFonts w:eastAsia="Calibri"/>
                <w:szCs w:val="24"/>
                <w:lang w:eastAsia="en-US"/>
              </w:rPr>
              <w:t xml:space="preserve"> </w:t>
            </w:r>
            <w:r w:rsidR="00EA0A4B" w:rsidRPr="00FB585D">
              <w:rPr>
                <w:rFonts w:eastAsia="Calibri"/>
                <w:szCs w:val="24"/>
                <w:lang w:eastAsia="en-US"/>
              </w:rPr>
              <w:t xml:space="preserve">2017 году органами прокуратуры Республики Татарстан нарушений требований законодательства о противодействии коррупции, </w:t>
            </w:r>
            <w:r w:rsidRPr="00FB585D">
              <w:rPr>
                <w:rFonts w:eastAsia="Calibri"/>
                <w:szCs w:val="24"/>
                <w:lang w:eastAsia="en-US"/>
              </w:rPr>
              <w:t>в контракты включены пункты с требованиями по противодействию коррупции)</w:t>
            </w:r>
          </w:p>
        </w:tc>
      </w:tr>
      <w:tr w:rsidR="009B4973" w:rsidRPr="009B4973" w:rsidTr="00177A51">
        <w:tc>
          <w:tcPr>
            <w:tcW w:w="887" w:type="dxa"/>
            <w:gridSpan w:val="2"/>
            <w:tcBorders>
              <w:top w:val="single" w:sz="4" w:space="0" w:color="auto"/>
              <w:left w:val="single" w:sz="4" w:space="0" w:color="auto"/>
              <w:bottom w:val="single" w:sz="4" w:space="0" w:color="auto"/>
              <w:right w:val="single" w:sz="4" w:space="0" w:color="auto"/>
            </w:tcBorders>
            <w:hideMark/>
          </w:tcPr>
          <w:p w:rsidR="001F7073" w:rsidRPr="009B4973" w:rsidRDefault="001F7073">
            <w:pPr>
              <w:pStyle w:val="a3"/>
              <w:rPr>
                <w:rFonts w:eastAsia="Calibri"/>
                <w:szCs w:val="24"/>
                <w:lang w:eastAsia="en-US"/>
              </w:rPr>
            </w:pPr>
            <w:r w:rsidRPr="009B4973">
              <w:rPr>
                <w:rFonts w:eastAsia="Calibri"/>
                <w:szCs w:val="24"/>
                <w:lang w:eastAsia="en-US"/>
              </w:rPr>
              <w:t>1.9</w:t>
            </w:r>
          </w:p>
        </w:tc>
        <w:tc>
          <w:tcPr>
            <w:tcW w:w="2657" w:type="dxa"/>
            <w:tcBorders>
              <w:top w:val="single" w:sz="4" w:space="0" w:color="auto"/>
              <w:left w:val="single" w:sz="4" w:space="0" w:color="auto"/>
              <w:bottom w:val="single" w:sz="4" w:space="0" w:color="auto"/>
              <w:right w:val="single" w:sz="4" w:space="0" w:color="auto"/>
            </w:tcBorders>
            <w:hideMark/>
          </w:tcPr>
          <w:p w:rsidR="001F7073" w:rsidRPr="009B4973" w:rsidRDefault="001F7073">
            <w:pPr>
              <w:pStyle w:val="a3"/>
              <w:rPr>
                <w:rFonts w:eastAsia="Calibri"/>
                <w:szCs w:val="24"/>
                <w:lang w:eastAsia="en-US"/>
              </w:rPr>
            </w:pPr>
            <w:r w:rsidRPr="009B4973">
              <w:rPr>
                <w:rFonts w:eastAsia="Calibri"/>
                <w:szCs w:val="24"/>
                <w:lang w:eastAsia="en-US"/>
              </w:rPr>
              <w:t>Проведение мониторинга выполнения подведомственными организациями требований Федерального закона от 25.12.2008 № 273-Ф «О противодействии коррупции»</w:t>
            </w:r>
          </w:p>
        </w:tc>
        <w:tc>
          <w:tcPr>
            <w:tcW w:w="1985" w:type="dxa"/>
            <w:tcBorders>
              <w:top w:val="single" w:sz="4" w:space="0" w:color="auto"/>
              <w:left w:val="single" w:sz="4" w:space="0" w:color="auto"/>
              <w:bottom w:val="single" w:sz="4" w:space="0" w:color="auto"/>
              <w:right w:val="single" w:sz="4" w:space="0" w:color="auto"/>
            </w:tcBorders>
            <w:hideMark/>
          </w:tcPr>
          <w:p w:rsidR="001F7073" w:rsidRPr="009B4973" w:rsidRDefault="001F7073">
            <w:pPr>
              <w:pStyle w:val="a3"/>
              <w:rPr>
                <w:rFonts w:eastAsia="Calibri"/>
                <w:szCs w:val="24"/>
                <w:lang w:eastAsia="en-US"/>
              </w:rPr>
            </w:pPr>
            <w:r w:rsidRPr="009B4973">
              <w:rPr>
                <w:rFonts w:eastAsia="Calibri"/>
                <w:szCs w:val="24"/>
                <w:lang w:eastAsia="en-US"/>
              </w:rPr>
              <w:t>2015 - 2020 гг.</w:t>
            </w:r>
          </w:p>
        </w:tc>
        <w:tc>
          <w:tcPr>
            <w:tcW w:w="4394" w:type="dxa"/>
            <w:tcBorders>
              <w:top w:val="single" w:sz="4" w:space="0" w:color="auto"/>
              <w:left w:val="single" w:sz="4" w:space="0" w:color="auto"/>
              <w:bottom w:val="single" w:sz="4" w:space="0" w:color="auto"/>
              <w:right w:val="single" w:sz="4" w:space="0" w:color="auto"/>
            </w:tcBorders>
            <w:hideMark/>
          </w:tcPr>
          <w:p w:rsidR="001F7073" w:rsidRPr="009B4973" w:rsidRDefault="001F7073" w:rsidP="006F726F">
            <w:pPr>
              <w:pStyle w:val="a3"/>
              <w:rPr>
                <w:rFonts w:eastAsia="Calibri"/>
                <w:szCs w:val="24"/>
                <w:lang w:eastAsia="en-US"/>
              </w:rPr>
            </w:pPr>
            <w:r w:rsidRPr="009B4973">
              <w:rPr>
                <w:rFonts w:eastAsia="Calibri"/>
                <w:szCs w:val="24"/>
                <w:lang w:eastAsia="en-US"/>
              </w:rPr>
              <w:t>Ведется ежеквартальный мониторинг работы комиссий. Обращений граждан и организаций по фактам коррупции за отчетный период не поступало</w:t>
            </w:r>
          </w:p>
        </w:tc>
      </w:tr>
      <w:tr w:rsidR="001469FD" w:rsidRPr="001469FD" w:rsidTr="00177A51">
        <w:trPr>
          <w:trHeight w:val="563"/>
        </w:trPr>
        <w:tc>
          <w:tcPr>
            <w:tcW w:w="9923" w:type="dxa"/>
            <w:gridSpan w:val="5"/>
            <w:tcBorders>
              <w:top w:val="single" w:sz="4" w:space="0" w:color="auto"/>
              <w:left w:val="single" w:sz="4" w:space="0" w:color="auto"/>
              <w:bottom w:val="single" w:sz="4" w:space="0" w:color="auto"/>
              <w:right w:val="single" w:sz="4" w:space="0" w:color="auto"/>
            </w:tcBorders>
            <w:hideMark/>
          </w:tcPr>
          <w:p w:rsidR="001F7073" w:rsidRPr="001469FD" w:rsidRDefault="001F7073">
            <w:pPr>
              <w:pStyle w:val="a3"/>
              <w:rPr>
                <w:szCs w:val="24"/>
              </w:rPr>
            </w:pPr>
            <w:r w:rsidRPr="001469FD">
              <w:rPr>
                <w:szCs w:val="24"/>
              </w:rPr>
              <w:t>2. Выявление и устранение коррупциогенных факторов в нормативных правовых актах и проектах нормативных правовых актов посредством проведения антикоррупционной экспертизы, обеспечение условий для проведения независимой антикоррупционной экспертизы проектов нормативных правовых актов</w:t>
            </w:r>
          </w:p>
        </w:tc>
      </w:tr>
      <w:tr w:rsidR="0045513A" w:rsidRPr="0045513A" w:rsidTr="00177A51">
        <w:trPr>
          <w:trHeight w:val="1247"/>
        </w:trPr>
        <w:tc>
          <w:tcPr>
            <w:tcW w:w="887" w:type="dxa"/>
            <w:gridSpan w:val="2"/>
            <w:tcBorders>
              <w:top w:val="single" w:sz="4" w:space="0" w:color="auto"/>
              <w:left w:val="single" w:sz="4" w:space="0" w:color="auto"/>
              <w:bottom w:val="single" w:sz="4" w:space="0" w:color="auto"/>
              <w:right w:val="single" w:sz="4" w:space="0" w:color="auto"/>
            </w:tcBorders>
            <w:hideMark/>
          </w:tcPr>
          <w:p w:rsidR="001F7073" w:rsidRPr="0045513A" w:rsidRDefault="001F7073">
            <w:pPr>
              <w:pStyle w:val="a3"/>
              <w:rPr>
                <w:szCs w:val="24"/>
              </w:rPr>
            </w:pPr>
            <w:r w:rsidRPr="0045513A">
              <w:rPr>
                <w:szCs w:val="24"/>
              </w:rPr>
              <w:t>2.1.</w:t>
            </w:r>
          </w:p>
        </w:tc>
        <w:tc>
          <w:tcPr>
            <w:tcW w:w="2657" w:type="dxa"/>
            <w:tcBorders>
              <w:top w:val="single" w:sz="4" w:space="0" w:color="auto"/>
              <w:left w:val="single" w:sz="4" w:space="0" w:color="auto"/>
              <w:bottom w:val="single" w:sz="4" w:space="0" w:color="auto"/>
              <w:right w:val="single" w:sz="4" w:space="0" w:color="auto"/>
            </w:tcBorders>
            <w:hideMark/>
          </w:tcPr>
          <w:p w:rsidR="001F7073" w:rsidRPr="0045513A" w:rsidRDefault="001F7073">
            <w:pPr>
              <w:pStyle w:val="a3"/>
              <w:rPr>
                <w:szCs w:val="24"/>
              </w:rPr>
            </w:pPr>
            <w:r w:rsidRPr="0045513A">
              <w:rPr>
                <w:szCs w:val="24"/>
              </w:rPr>
              <w:t>Принятие практических мер по организации эффективного проведения антикоррупционной экспертизы нормативных правовых актов Министерства и их проектов, ежегодного обобщения результатов ее проведения</w:t>
            </w:r>
          </w:p>
        </w:tc>
        <w:tc>
          <w:tcPr>
            <w:tcW w:w="1985" w:type="dxa"/>
            <w:tcBorders>
              <w:top w:val="single" w:sz="4" w:space="0" w:color="auto"/>
              <w:left w:val="single" w:sz="4" w:space="0" w:color="auto"/>
              <w:bottom w:val="single" w:sz="4" w:space="0" w:color="auto"/>
              <w:right w:val="single" w:sz="4" w:space="0" w:color="auto"/>
            </w:tcBorders>
            <w:hideMark/>
          </w:tcPr>
          <w:p w:rsidR="001F7073" w:rsidRPr="0045513A" w:rsidRDefault="001F7073">
            <w:pPr>
              <w:pStyle w:val="a3"/>
              <w:rPr>
                <w:szCs w:val="24"/>
              </w:rPr>
            </w:pPr>
            <w:r w:rsidRPr="0045513A">
              <w:rPr>
                <w:szCs w:val="24"/>
              </w:rPr>
              <w:t>2015 - 2020 гг.</w:t>
            </w:r>
          </w:p>
        </w:tc>
        <w:tc>
          <w:tcPr>
            <w:tcW w:w="4394" w:type="dxa"/>
            <w:tcBorders>
              <w:top w:val="single" w:sz="4" w:space="0" w:color="auto"/>
              <w:left w:val="single" w:sz="4" w:space="0" w:color="auto"/>
              <w:bottom w:val="single" w:sz="4" w:space="0" w:color="auto"/>
              <w:right w:val="single" w:sz="4" w:space="0" w:color="auto"/>
            </w:tcBorders>
          </w:tcPr>
          <w:p w:rsidR="00581A14" w:rsidRPr="0045513A" w:rsidRDefault="00581A14" w:rsidP="00581A14">
            <w:pPr>
              <w:contextualSpacing/>
              <w:rPr>
                <w:szCs w:val="24"/>
              </w:rPr>
            </w:pPr>
            <w:r w:rsidRPr="0045513A">
              <w:rPr>
                <w:szCs w:val="24"/>
              </w:rPr>
              <w:t>В</w:t>
            </w:r>
            <w:r w:rsidR="006749B8" w:rsidRPr="0045513A">
              <w:rPr>
                <w:szCs w:val="24"/>
              </w:rPr>
              <w:t>о</w:t>
            </w:r>
            <w:r w:rsidRPr="0045513A">
              <w:rPr>
                <w:szCs w:val="24"/>
              </w:rPr>
              <w:t xml:space="preserve"> I</w:t>
            </w:r>
            <w:r w:rsidR="006749B8" w:rsidRPr="0045513A">
              <w:rPr>
                <w:szCs w:val="24"/>
                <w:lang w:val="en-US"/>
              </w:rPr>
              <w:t>I</w:t>
            </w:r>
            <w:r w:rsidR="00AB1EEB" w:rsidRPr="0045513A">
              <w:rPr>
                <w:szCs w:val="24"/>
              </w:rPr>
              <w:t xml:space="preserve"> </w:t>
            </w:r>
            <w:r w:rsidRPr="0045513A">
              <w:rPr>
                <w:szCs w:val="24"/>
              </w:rPr>
              <w:t>квартале 201</w:t>
            </w:r>
            <w:r w:rsidR="00AB1EEB" w:rsidRPr="0045513A">
              <w:rPr>
                <w:szCs w:val="24"/>
              </w:rPr>
              <w:t>8</w:t>
            </w:r>
            <w:r w:rsidRPr="0045513A">
              <w:rPr>
                <w:szCs w:val="24"/>
              </w:rPr>
              <w:t xml:space="preserve"> года (по текущее время) проведена экспертиза </w:t>
            </w:r>
            <w:r w:rsidR="006749B8" w:rsidRPr="0045513A">
              <w:rPr>
                <w:szCs w:val="24"/>
              </w:rPr>
              <w:t>6</w:t>
            </w:r>
            <w:r w:rsidR="001469FD" w:rsidRPr="0045513A">
              <w:rPr>
                <w:szCs w:val="24"/>
              </w:rPr>
              <w:t>8</w:t>
            </w:r>
            <w:r w:rsidR="00B77706">
              <w:rPr>
                <w:szCs w:val="24"/>
              </w:rPr>
              <w:t xml:space="preserve"> проектов</w:t>
            </w:r>
            <w:r w:rsidRPr="0045513A">
              <w:rPr>
                <w:szCs w:val="24"/>
              </w:rPr>
              <w:t xml:space="preserve"> нормативных правовых актов Министерства, </w:t>
            </w:r>
            <w:r w:rsidR="006749B8" w:rsidRPr="0045513A">
              <w:rPr>
                <w:szCs w:val="24"/>
              </w:rPr>
              <w:t>1</w:t>
            </w:r>
            <w:r w:rsidR="005F18A4" w:rsidRPr="0045513A">
              <w:rPr>
                <w:szCs w:val="24"/>
              </w:rPr>
              <w:t>7</w:t>
            </w:r>
            <w:r w:rsidRPr="0045513A">
              <w:rPr>
                <w:szCs w:val="24"/>
              </w:rPr>
              <w:t xml:space="preserve"> проектов нормативных правовых актов, разрабатываемых Министерством, коррупциогенных факторов не выявлено.</w:t>
            </w:r>
          </w:p>
          <w:p w:rsidR="00581A14" w:rsidRPr="0045513A" w:rsidRDefault="00581A14" w:rsidP="00581A14">
            <w:pPr>
              <w:contextualSpacing/>
            </w:pPr>
            <w:r w:rsidRPr="0045513A">
              <w:rPr>
                <w:szCs w:val="24"/>
              </w:rPr>
              <w:t xml:space="preserve">В соответствии с приказом Министерства от 28.11.2016 № 202/о проекты нормативных правовых актов, разрабатываемых </w:t>
            </w:r>
            <w:r w:rsidRPr="0045513A">
              <w:rPr>
                <w:szCs w:val="24"/>
              </w:rPr>
              <w:lastRenderedPageBreak/>
              <w:t>Министерством, размещаются на официальном сайте Министерства в разделе «Независимая антикоррупционная экспертиза» с указанием контактных данных разработчика (ФИО ответственного лица, должность, телефоны, адреса электронной почты, дополнительная информация), а также дата начала и окончания приема заключений по результатам независимой антикоррупционной экспертизы.</w:t>
            </w:r>
            <w:r w:rsidRPr="0045513A">
              <w:t xml:space="preserve"> </w:t>
            </w:r>
          </w:p>
          <w:p w:rsidR="00581A14" w:rsidRPr="0045513A" w:rsidRDefault="00FA532E" w:rsidP="00FA532E">
            <w:pPr>
              <w:contextualSpacing/>
              <w:rPr>
                <w:szCs w:val="24"/>
              </w:rPr>
            </w:pPr>
            <w:r w:rsidRPr="0045513A">
              <w:rPr>
                <w:szCs w:val="24"/>
              </w:rPr>
              <w:t xml:space="preserve">Заключений </w:t>
            </w:r>
            <w:r w:rsidR="00581A14" w:rsidRPr="0045513A">
              <w:rPr>
                <w:szCs w:val="24"/>
              </w:rPr>
              <w:t xml:space="preserve">по результатам независимых антикоррупционных экспертиз </w:t>
            </w:r>
            <w:r w:rsidRPr="0045513A">
              <w:rPr>
                <w:szCs w:val="24"/>
              </w:rPr>
              <w:t>не поступало</w:t>
            </w:r>
          </w:p>
        </w:tc>
      </w:tr>
      <w:tr w:rsidR="006D44E8" w:rsidRPr="006D44E8" w:rsidTr="00177A51">
        <w:trPr>
          <w:trHeight w:val="841"/>
        </w:trPr>
        <w:tc>
          <w:tcPr>
            <w:tcW w:w="887" w:type="dxa"/>
            <w:gridSpan w:val="2"/>
            <w:tcBorders>
              <w:top w:val="single" w:sz="4" w:space="0" w:color="auto"/>
              <w:left w:val="single" w:sz="4" w:space="0" w:color="auto"/>
              <w:bottom w:val="single" w:sz="4" w:space="0" w:color="auto"/>
              <w:right w:val="single" w:sz="4" w:space="0" w:color="auto"/>
            </w:tcBorders>
            <w:hideMark/>
          </w:tcPr>
          <w:p w:rsidR="001F7073" w:rsidRPr="006D44E8" w:rsidRDefault="001F7073">
            <w:pPr>
              <w:pStyle w:val="a3"/>
              <w:rPr>
                <w:szCs w:val="24"/>
              </w:rPr>
            </w:pPr>
            <w:r w:rsidRPr="006D44E8">
              <w:rPr>
                <w:szCs w:val="24"/>
              </w:rPr>
              <w:lastRenderedPageBreak/>
              <w:t>2.2.</w:t>
            </w:r>
          </w:p>
        </w:tc>
        <w:tc>
          <w:tcPr>
            <w:tcW w:w="2657" w:type="dxa"/>
            <w:tcBorders>
              <w:top w:val="single" w:sz="4" w:space="0" w:color="auto"/>
              <w:left w:val="single" w:sz="4" w:space="0" w:color="auto"/>
              <w:bottom w:val="single" w:sz="4" w:space="0" w:color="auto"/>
              <w:right w:val="single" w:sz="4" w:space="0" w:color="auto"/>
            </w:tcBorders>
            <w:hideMark/>
          </w:tcPr>
          <w:p w:rsidR="001F7073" w:rsidRPr="006D44E8" w:rsidRDefault="001F7073" w:rsidP="00E70485">
            <w:pPr>
              <w:pStyle w:val="a3"/>
              <w:rPr>
                <w:szCs w:val="24"/>
              </w:rPr>
            </w:pPr>
            <w:r w:rsidRPr="006D44E8">
              <w:rPr>
                <w:szCs w:val="24"/>
              </w:rPr>
              <w:t xml:space="preserve"> Создание необходимых условий для проведения независимой антикоррупционной экспертизы проектов нормативных правовых актов, разрабатываемых Министерством.</w:t>
            </w:r>
          </w:p>
          <w:p w:rsidR="001F7073" w:rsidRPr="006D44E8" w:rsidRDefault="001F7073" w:rsidP="00E70485">
            <w:pPr>
              <w:pStyle w:val="a3"/>
              <w:rPr>
                <w:szCs w:val="24"/>
              </w:rPr>
            </w:pPr>
          </w:p>
          <w:p w:rsidR="001F7073" w:rsidRPr="006D44E8" w:rsidRDefault="001F7073" w:rsidP="00E70485">
            <w:pPr>
              <w:pStyle w:val="a3"/>
              <w:rPr>
                <w:szCs w:val="24"/>
              </w:rPr>
            </w:pPr>
            <w:r w:rsidRPr="006D44E8">
              <w:rPr>
                <w:szCs w:val="24"/>
              </w:rPr>
              <w:t>Обеспечение размещения проектов нормативных правовых актов, разрабатываемых Министерством, на сайте Министерства в разделе  "Противодействие коррупции"</w:t>
            </w:r>
          </w:p>
        </w:tc>
        <w:tc>
          <w:tcPr>
            <w:tcW w:w="1985" w:type="dxa"/>
            <w:tcBorders>
              <w:top w:val="single" w:sz="4" w:space="0" w:color="auto"/>
              <w:left w:val="single" w:sz="4" w:space="0" w:color="auto"/>
              <w:bottom w:val="single" w:sz="4" w:space="0" w:color="auto"/>
              <w:right w:val="single" w:sz="4" w:space="0" w:color="auto"/>
            </w:tcBorders>
            <w:hideMark/>
          </w:tcPr>
          <w:p w:rsidR="001F7073" w:rsidRPr="006D44E8" w:rsidRDefault="001F7073">
            <w:pPr>
              <w:pStyle w:val="a3"/>
              <w:rPr>
                <w:szCs w:val="24"/>
              </w:rPr>
            </w:pPr>
            <w:r w:rsidRPr="006D44E8">
              <w:rPr>
                <w:szCs w:val="24"/>
              </w:rPr>
              <w:t>2015 - 2020 гг.</w:t>
            </w:r>
          </w:p>
        </w:tc>
        <w:tc>
          <w:tcPr>
            <w:tcW w:w="4394" w:type="dxa"/>
            <w:tcBorders>
              <w:top w:val="single" w:sz="4" w:space="0" w:color="auto"/>
              <w:left w:val="single" w:sz="4" w:space="0" w:color="auto"/>
              <w:bottom w:val="single" w:sz="4" w:space="0" w:color="auto"/>
              <w:right w:val="single" w:sz="4" w:space="0" w:color="auto"/>
            </w:tcBorders>
          </w:tcPr>
          <w:p w:rsidR="00EA261C" w:rsidRPr="006D44E8" w:rsidRDefault="00EA261C" w:rsidP="00EA261C">
            <w:pPr>
              <w:pStyle w:val="a3"/>
              <w:rPr>
                <w:szCs w:val="24"/>
              </w:rPr>
            </w:pPr>
            <w:r w:rsidRPr="006D44E8">
              <w:rPr>
                <w:szCs w:val="24"/>
              </w:rPr>
              <w:t>В целях исполнения Указа Президента Республики Татарстан от 29 июня 2017 года № УП-575 «О дополнительных гарантиях обеспечения независимой антикоррупционной экспертизы проектов нормативных правовых актов органов государственной власти Республики Татарстан и учета общественного мнения при их подготовке», постановления Кабинета Министров Республики Татарстан от 15.08.2017 № 580 «О мерах по реализации Указа П</w:t>
            </w:r>
            <w:r w:rsidR="00671576" w:rsidRPr="006D44E8">
              <w:rPr>
                <w:szCs w:val="24"/>
              </w:rPr>
              <w:t xml:space="preserve">резидента Республики Татарстан </w:t>
            </w:r>
            <w:r w:rsidRPr="006D44E8">
              <w:rPr>
                <w:szCs w:val="24"/>
              </w:rPr>
              <w:t xml:space="preserve">от 29.06.2017 </w:t>
            </w:r>
            <w:r w:rsidR="00671576" w:rsidRPr="006D44E8">
              <w:rPr>
                <w:szCs w:val="24"/>
              </w:rPr>
              <w:t xml:space="preserve">   </w:t>
            </w:r>
            <w:r w:rsidRPr="006D44E8">
              <w:rPr>
                <w:szCs w:val="24"/>
              </w:rPr>
              <w:t>№</w:t>
            </w:r>
            <w:r w:rsidR="00671576" w:rsidRPr="006D44E8">
              <w:rPr>
                <w:szCs w:val="24"/>
              </w:rPr>
              <w:t xml:space="preserve"> </w:t>
            </w:r>
            <w:r w:rsidRPr="006D44E8">
              <w:rPr>
                <w:szCs w:val="24"/>
              </w:rPr>
              <w:t>УП-575 «О дополнительных гарантиях обеспечения независимой антикоррупционной экспертизы проектов нормативных правовых актов органов государственной власти Республики Татарстан и учета общественного мнения при их подготовке»:</w:t>
            </w:r>
          </w:p>
          <w:p w:rsidR="001F7073" w:rsidRPr="006D44E8" w:rsidRDefault="00EA261C" w:rsidP="00EA261C">
            <w:pPr>
              <w:pStyle w:val="a3"/>
              <w:ind w:firstLine="176"/>
              <w:rPr>
                <w:szCs w:val="24"/>
              </w:rPr>
            </w:pPr>
            <w:r w:rsidRPr="006D44E8">
              <w:rPr>
                <w:szCs w:val="24"/>
              </w:rPr>
              <w:t>Согласно Порядку размещения проектов нормативных правовых актов органов государственной власти Республики Татарстан на информационном ресурсе: http://tatarstan.ru/regulation в целях проведения их независимой антикоррупционной экспертизы и общественного обсуждения, размещение на Информационном ресурсе осуществляется разработчиком проекта нормативного правового акта</w:t>
            </w:r>
          </w:p>
        </w:tc>
      </w:tr>
      <w:tr w:rsidR="009D5B93" w:rsidRPr="009D5B93" w:rsidTr="00177A51">
        <w:trPr>
          <w:trHeight w:val="558"/>
        </w:trPr>
        <w:tc>
          <w:tcPr>
            <w:tcW w:w="9923" w:type="dxa"/>
            <w:gridSpan w:val="5"/>
            <w:tcBorders>
              <w:top w:val="single" w:sz="4" w:space="0" w:color="auto"/>
              <w:left w:val="single" w:sz="4" w:space="0" w:color="auto"/>
              <w:bottom w:val="single" w:sz="4" w:space="0" w:color="auto"/>
              <w:right w:val="single" w:sz="4" w:space="0" w:color="auto"/>
            </w:tcBorders>
            <w:hideMark/>
          </w:tcPr>
          <w:p w:rsidR="001F7073" w:rsidRPr="009D5B93" w:rsidRDefault="001F7073">
            <w:pPr>
              <w:pStyle w:val="a3"/>
              <w:rPr>
                <w:szCs w:val="24"/>
              </w:rPr>
            </w:pPr>
            <w:r w:rsidRPr="009D5B93">
              <w:rPr>
                <w:szCs w:val="24"/>
              </w:rPr>
              <w:t>3. Оценка состояния коррупции посредством проведения мониторинговых исследований</w:t>
            </w:r>
          </w:p>
        </w:tc>
      </w:tr>
      <w:tr w:rsidR="009D5B93" w:rsidRPr="009D5B93" w:rsidTr="00177A51">
        <w:tc>
          <w:tcPr>
            <w:tcW w:w="887" w:type="dxa"/>
            <w:gridSpan w:val="2"/>
            <w:tcBorders>
              <w:top w:val="single" w:sz="4" w:space="0" w:color="auto"/>
              <w:left w:val="single" w:sz="4" w:space="0" w:color="auto"/>
              <w:bottom w:val="single" w:sz="4" w:space="0" w:color="auto"/>
              <w:right w:val="single" w:sz="4" w:space="0" w:color="auto"/>
            </w:tcBorders>
            <w:hideMark/>
          </w:tcPr>
          <w:p w:rsidR="001F7073" w:rsidRPr="009D5B93" w:rsidRDefault="001F7073">
            <w:pPr>
              <w:pStyle w:val="a3"/>
              <w:rPr>
                <w:szCs w:val="24"/>
              </w:rPr>
            </w:pPr>
            <w:r w:rsidRPr="009D5B93">
              <w:rPr>
                <w:szCs w:val="24"/>
              </w:rPr>
              <w:t>3.1.</w:t>
            </w:r>
          </w:p>
        </w:tc>
        <w:tc>
          <w:tcPr>
            <w:tcW w:w="2657" w:type="dxa"/>
            <w:tcBorders>
              <w:top w:val="single" w:sz="4" w:space="0" w:color="auto"/>
              <w:left w:val="single" w:sz="4" w:space="0" w:color="auto"/>
              <w:bottom w:val="single" w:sz="4" w:space="0" w:color="auto"/>
              <w:right w:val="single" w:sz="4" w:space="0" w:color="auto"/>
            </w:tcBorders>
            <w:hideMark/>
          </w:tcPr>
          <w:p w:rsidR="001F7073" w:rsidRPr="009D5B93" w:rsidRDefault="001F7073">
            <w:pPr>
              <w:pStyle w:val="a3"/>
              <w:rPr>
                <w:szCs w:val="24"/>
              </w:rPr>
            </w:pPr>
            <w:r w:rsidRPr="009D5B93">
              <w:rPr>
                <w:szCs w:val="24"/>
              </w:rPr>
              <w:t>Подготовка и направление информации в сфере деятельности Министерства в Комитет РТ по социально-экономическому мониторингу для последующего проведения мониторинга деятельности органов исполнительной власти республики Татарстан по реализации антикоррупционных мер на территории Республики Татарстан и оценке их эффективности</w:t>
            </w:r>
          </w:p>
        </w:tc>
        <w:tc>
          <w:tcPr>
            <w:tcW w:w="1985" w:type="dxa"/>
            <w:tcBorders>
              <w:top w:val="single" w:sz="4" w:space="0" w:color="auto"/>
              <w:left w:val="single" w:sz="4" w:space="0" w:color="auto"/>
              <w:bottom w:val="single" w:sz="4" w:space="0" w:color="auto"/>
              <w:right w:val="single" w:sz="4" w:space="0" w:color="auto"/>
            </w:tcBorders>
            <w:hideMark/>
          </w:tcPr>
          <w:p w:rsidR="001F7073" w:rsidRPr="009D5B93" w:rsidRDefault="001F7073">
            <w:pPr>
              <w:pStyle w:val="a3"/>
              <w:rPr>
                <w:szCs w:val="24"/>
              </w:rPr>
            </w:pPr>
            <w:r w:rsidRPr="009D5B93">
              <w:rPr>
                <w:szCs w:val="24"/>
              </w:rPr>
              <w:t>2015 - 2020 гг.</w:t>
            </w:r>
          </w:p>
        </w:tc>
        <w:tc>
          <w:tcPr>
            <w:tcW w:w="4394" w:type="dxa"/>
            <w:tcBorders>
              <w:top w:val="single" w:sz="4" w:space="0" w:color="auto"/>
              <w:left w:val="single" w:sz="4" w:space="0" w:color="auto"/>
              <w:bottom w:val="single" w:sz="4" w:space="0" w:color="auto"/>
              <w:right w:val="single" w:sz="4" w:space="0" w:color="auto"/>
            </w:tcBorders>
            <w:hideMark/>
          </w:tcPr>
          <w:p w:rsidR="001F7073" w:rsidRPr="009D5B93" w:rsidRDefault="001F7073">
            <w:pPr>
              <w:pStyle w:val="a3"/>
              <w:rPr>
                <w:szCs w:val="24"/>
              </w:rPr>
            </w:pPr>
            <w:r w:rsidRPr="009D5B93">
              <w:rPr>
                <w:szCs w:val="24"/>
              </w:rPr>
              <w:t>Отчет о состоянии коррупции и реализации антикоррупционной политики Министерства в Комитет Республики Татарстан по социально-экономическому мониторингу представляется своевременно</w:t>
            </w:r>
          </w:p>
        </w:tc>
      </w:tr>
      <w:tr w:rsidR="00993020" w:rsidRPr="00993020" w:rsidTr="00177A51">
        <w:trPr>
          <w:trHeight w:val="1262"/>
        </w:trPr>
        <w:tc>
          <w:tcPr>
            <w:tcW w:w="887" w:type="dxa"/>
            <w:gridSpan w:val="2"/>
            <w:tcBorders>
              <w:top w:val="single" w:sz="4" w:space="0" w:color="auto"/>
              <w:left w:val="single" w:sz="4" w:space="0" w:color="auto"/>
              <w:bottom w:val="single" w:sz="4" w:space="0" w:color="auto"/>
              <w:right w:val="single" w:sz="4" w:space="0" w:color="auto"/>
            </w:tcBorders>
            <w:hideMark/>
          </w:tcPr>
          <w:p w:rsidR="001F7073" w:rsidRPr="00993020" w:rsidRDefault="001F7073">
            <w:pPr>
              <w:pStyle w:val="a3"/>
              <w:rPr>
                <w:szCs w:val="24"/>
              </w:rPr>
            </w:pPr>
            <w:r w:rsidRPr="00993020">
              <w:rPr>
                <w:szCs w:val="24"/>
              </w:rPr>
              <w:t>3.2.</w:t>
            </w:r>
          </w:p>
        </w:tc>
        <w:tc>
          <w:tcPr>
            <w:tcW w:w="2657" w:type="dxa"/>
            <w:tcBorders>
              <w:top w:val="single" w:sz="4" w:space="0" w:color="auto"/>
              <w:left w:val="single" w:sz="4" w:space="0" w:color="auto"/>
              <w:bottom w:val="single" w:sz="4" w:space="0" w:color="auto"/>
              <w:right w:val="single" w:sz="4" w:space="0" w:color="auto"/>
            </w:tcBorders>
            <w:hideMark/>
          </w:tcPr>
          <w:p w:rsidR="001F7073" w:rsidRPr="00993020" w:rsidRDefault="001F7073">
            <w:pPr>
              <w:pStyle w:val="a3"/>
              <w:rPr>
                <w:szCs w:val="24"/>
              </w:rPr>
            </w:pPr>
            <w:r w:rsidRPr="00993020">
              <w:rPr>
                <w:szCs w:val="24"/>
              </w:rPr>
              <w:t>Проведение отраслевых исследований коррупциогенных факторов и реализуемых антикоррупционных мер среди целевых групп. Использование полученных результатов для выработки превентивных мер в рамках противодействия коррупции</w:t>
            </w:r>
          </w:p>
        </w:tc>
        <w:tc>
          <w:tcPr>
            <w:tcW w:w="1985" w:type="dxa"/>
            <w:tcBorders>
              <w:top w:val="single" w:sz="4" w:space="0" w:color="auto"/>
              <w:left w:val="single" w:sz="4" w:space="0" w:color="auto"/>
              <w:bottom w:val="single" w:sz="4" w:space="0" w:color="auto"/>
              <w:right w:val="single" w:sz="4" w:space="0" w:color="auto"/>
            </w:tcBorders>
            <w:hideMark/>
          </w:tcPr>
          <w:p w:rsidR="001F7073" w:rsidRPr="00993020" w:rsidRDefault="001F7073">
            <w:pPr>
              <w:pStyle w:val="a3"/>
              <w:rPr>
                <w:szCs w:val="24"/>
              </w:rPr>
            </w:pPr>
            <w:r w:rsidRPr="00993020">
              <w:rPr>
                <w:szCs w:val="24"/>
              </w:rPr>
              <w:t>2015 - 2020 гг.</w:t>
            </w:r>
          </w:p>
        </w:tc>
        <w:tc>
          <w:tcPr>
            <w:tcW w:w="4394" w:type="dxa"/>
            <w:tcBorders>
              <w:top w:val="single" w:sz="4" w:space="0" w:color="auto"/>
              <w:left w:val="single" w:sz="4" w:space="0" w:color="auto"/>
              <w:bottom w:val="single" w:sz="4" w:space="0" w:color="auto"/>
              <w:right w:val="single" w:sz="4" w:space="0" w:color="auto"/>
            </w:tcBorders>
          </w:tcPr>
          <w:p w:rsidR="001F7073" w:rsidRPr="00993020" w:rsidRDefault="00BF6494" w:rsidP="00BF6494">
            <w:pPr>
              <w:rPr>
                <w:szCs w:val="24"/>
              </w:rPr>
            </w:pPr>
            <w:r w:rsidRPr="00993020">
              <w:rPr>
                <w:szCs w:val="24"/>
              </w:rPr>
              <w:t>Министерством в отчетном периоде   отраслевое исследование (анкетирование) коррупциогенных факторов и реализуемых антикоррупционных мер среди министерств, ведомств, органов местного самоуправления, учреждений Республики Татарстан с целью выяснения их мнения о состоянии коррупции в Министерстве не проводилось</w:t>
            </w:r>
          </w:p>
        </w:tc>
      </w:tr>
      <w:tr w:rsidR="00167F01" w:rsidRPr="00167F01" w:rsidTr="00177A51">
        <w:trPr>
          <w:trHeight w:val="589"/>
        </w:trPr>
        <w:tc>
          <w:tcPr>
            <w:tcW w:w="9923" w:type="dxa"/>
            <w:gridSpan w:val="5"/>
            <w:tcBorders>
              <w:top w:val="single" w:sz="4" w:space="0" w:color="auto"/>
              <w:left w:val="single" w:sz="4" w:space="0" w:color="auto"/>
              <w:bottom w:val="single" w:sz="4" w:space="0" w:color="auto"/>
              <w:right w:val="single" w:sz="4" w:space="0" w:color="auto"/>
            </w:tcBorders>
            <w:hideMark/>
          </w:tcPr>
          <w:p w:rsidR="001F7073" w:rsidRPr="00167F01" w:rsidRDefault="001F7073">
            <w:pPr>
              <w:pStyle w:val="a3"/>
              <w:rPr>
                <w:szCs w:val="24"/>
              </w:rPr>
            </w:pPr>
            <w:r w:rsidRPr="00167F01">
              <w:rPr>
                <w:szCs w:val="24"/>
              </w:rPr>
              <w:t>4. Активизация антикоррупционного обучения и антикоррупционной пропаганды, вовлечение кадровых, материальных, информационных и других ресурсов гражданского общества в противодействие коррупции</w:t>
            </w:r>
          </w:p>
        </w:tc>
      </w:tr>
      <w:tr w:rsidR="00167F01" w:rsidRPr="00167F01" w:rsidTr="00177A51">
        <w:trPr>
          <w:trHeight w:val="589"/>
        </w:trPr>
        <w:tc>
          <w:tcPr>
            <w:tcW w:w="887" w:type="dxa"/>
            <w:gridSpan w:val="2"/>
            <w:tcBorders>
              <w:top w:val="single" w:sz="4" w:space="0" w:color="auto"/>
              <w:left w:val="single" w:sz="4" w:space="0" w:color="auto"/>
              <w:bottom w:val="single" w:sz="4" w:space="0" w:color="auto"/>
              <w:right w:val="single" w:sz="4" w:space="0" w:color="auto"/>
            </w:tcBorders>
            <w:hideMark/>
          </w:tcPr>
          <w:p w:rsidR="001F7073" w:rsidRPr="00167F01" w:rsidRDefault="001F7073">
            <w:pPr>
              <w:pStyle w:val="a3"/>
              <w:rPr>
                <w:szCs w:val="24"/>
              </w:rPr>
            </w:pPr>
            <w:r w:rsidRPr="00167F01">
              <w:rPr>
                <w:szCs w:val="24"/>
              </w:rPr>
              <w:t>4.1.</w:t>
            </w:r>
          </w:p>
        </w:tc>
        <w:tc>
          <w:tcPr>
            <w:tcW w:w="2657" w:type="dxa"/>
            <w:tcBorders>
              <w:top w:val="single" w:sz="4" w:space="0" w:color="auto"/>
              <w:left w:val="single" w:sz="4" w:space="0" w:color="auto"/>
              <w:bottom w:val="single" w:sz="4" w:space="0" w:color="auto"/>
              <w:right w:val="single" w:sz="4" w:space="0" w:color="auto"/>
            </w:tcBorders>
            <w:hideMark/>
          </w:tcPr>
          <w:p w:rsidR="001F7073" w:rsidRPr="00167F01" w:rsidRDefault="001F7073">
            <w:pPr>
              <w:pStyle w:val="a3"/>
              <w:rPr>
                <w:szCs w:val="24"/>
              </w:rPr>
            </w:pPr>
            <w:r w:rsidRPr="00167F01">
              <w:rPr>
                <w:szCs w:val="24"/>
              </w:rPr>
              <w:t>Осуществление работы по формированию у служащих и работников Министерства отрицательного отношения к коррупции с привлечением к данной работе общественных советов, общественных объединений, участвующих в противодействии коррупции, и других институтов гражданского общества</w:t>
            </w:r>
          </w:p>
        </w:tc>
        <w:tc>
          <w:tcPr>
            <w:tcW w:w="1985" w:type="dxa"/>
            <w:tcBorders>
              <w:top w:val="single" w:sz="4" w:space="0" w:color="auto"/>
              <w:left w:val="single" w:sz="4" w:space="0" w:color="auto"/>
              <w:bottom w:val="single" w:sz="4" w:space="0" w:color="auto"/>
              <w:right w:val="single" w:sz="4" w:space="0" w:color="auto"/>
            </w:tcBorders>
            <w:hideMark/>
          </w:tcPr>
          <w:p w:rsidR="001F7073" w:rsidRPr="00167F01" w:rsidRDefault="001F7073">
            <w:pPr>
              <w:pStyle w:val="a3"/>
              <w:rPr>
                <w:szCs w:val="24"/>
              </w:rPr>
            </w:pPr>
            <w:r w:rsidRPr="00167F01">
              <w:rPr>
                <w:szCs w:val="24"/>
              </w:rPr>
              <w:t>2015 - 2020 гг.</w:t>
            </w:r>
          </w:p>
        </w:tc>
        <w:tc>
          <w:tcPr>
            <w:tcW w:w="4394" w:type="dxa"/>
            <w:tcBorders>
              <w:top w:val="single" w:sz="4" w:space="0" w:color="auto"/>
              <w:left w:val="single" w:sz="4" w:space="0" w:color="auto"/>
              <w:bottom w:val="single" w:sz="4" w:space="0" w:color="auto"/>
              <w:right w:val="single" w:sz="4" w:space="0" w:color="auto"/>
            </w:tcBorders>
          </w:tcPr>
          <w:p w:rsidR="001F7073" w:rsidRPr="00167F01" w:rsidRDefault="001F7073" w:rsidP="00E441BF">
            <w:pPr>
              <w:autoSpaceDE w:val="0"/>
              <w:autoSpaceDN w:val="0"/>
              <w:adjustRightInd w:val="0"/>
              <w:rPr>
                <w:szCs w:val="24"/>
              </w:rPr>
            </w:pPr>
            <w:r w:rsidRPr="00167F01">
              <w:rPr>
                <w:szCs w:val="24"/>
              </w:rPr>
              <w:t>Представители Общественного Совета при Министерстве являются членами комиссии при министре строительства, архитектуры и жилищно-коммунального хозяйства Республики Татарстан по противодействию коррупции, комиссии по соблюдению требований к служебному поведению государственных гражданских служащих Министерства и урегулированию конфликта интересов, конкурсной комиссии.</w:t>
            </w:r>
          </w:p>
          <w:p w:rsidR="001F7073" w:rsidRPr="00167F01" w:rsidRDefault="001F7073" w:rsidP="00E441BF">
            <w:pPr>
              <w:pStyle w:val="a3"/>
              <w:rPr>
                <w:szCs w:val="24"/>
              </w:rPr>
            </w:pPr>
            <w:r w:rsidRPr="00167F01">
              <w:rPr>
                <w:szCs w:val="24"/>
              </w:rPr>
              <w:t>Члены Общественного Совета при Министерстве активно принимают участие в экспертизе проектов нормативно-правовых актов, в том числе целевых программ</w:t>
            </w:r>
          </w:p>
        </w:tc>
      </w:tr>
      <w:tr w:rsidR="005F3E10" w:rsidRPr="005F3E10" w:rsidTr="00177A51">
        <w:trPr>
          <w:trHeight w:val="934"/>
        </w:trPr>
        <w:tc>
          <w:tcPr>
            <w:tcW w:w="887" w:type="dxa"/>
            <w:gridSpan w:val="2"/>
            <w:tcBorders>
              <w:top w:val="single" w:sz="4" w:space="0" w:color="auto"/>
              <w:left w:val="single" w:sz="4" w:space="0" w:color="auto"/>
              <w:bottom w:val="single" w:sz="4" w:space="0" w:color="auto"/>
              <w:right w:val="single" w:sz="4" w:space="0" w:color="auto"/>
            </w:tcBorders>
            <w:hideMark/>
          </w:tcPr>
          <w:p w:rsidR="001F7073" w:rsidRPr="005F3E10" w:rsidRDefault="001F7073">
            <w:pPr>
              <w:pStyle w:val="a3"/>
              <w:rPr>
                <w:szCs w:val="24"/>
              </w:rPr>
            </w:pPr>
            <w:r w:rsidRPr="005F3E10">
              <w:rPr>
                <w:szCs w:val="24"/>
              </w:rPr>
              <w:t>4.2.</w:t>
            </w:r>
          </w:p>
        </w:tc>
        <w:tc>
          <w:tcPr>
            <w:tcW w:w="2657" w:type="dxa"/>
            <w:tcBorders>
              <w:top w:val="single" w:sz="4" w:space="0" w:color="auto"/>
              <w:left w:val="single" w:sz="4" w:space="0" w:color="auto"/>
              <w:bottom w:val="single" w:sz="4" w:space="0" w:color="auto"/>
              <w:right w:val="single" w:sz="4" w:space="0" w:color="auto"/>
            </w:tcBorders>
            <w:hideMark/>
          </w:tcPr>
          <w:p w:rsidR="001F7073" w:rsidRPr="005F3E10" w:rsidRDefault="001F7073">
            <w:pPr>
              <w:pStyle w:val="a3"/>
              <w:rPr>
                <w:szCs w:val="24"/>
              </w:rPr>
            </w:pPr>
            <w:r w:rsidRPr="005F3E10">
              <w:rPr>
                <w:szCs w:val="24"/>
              </w:rPr>
              <w:t>Осуществление комплекса организационных, разъяснительных и иных мер по соблюдению государственными служащими Министерства ограничений, запретов и по исполнению обязанностей, установленных в целях противодействия коррупции, в том числе ограничений, касающихся дарения и получения подарков, с привлечением к данной работе общественных советов Министерстве, общественных объединений, участвующих                              в противодействии коррупции,                        и других институтов гражданского общества</w:t>
            </w:r>
          </w:p>
        </w:tc>
        <w:tc>
          <w:tcPr>
            <w:tcW w:w="1985" w:type="dxa"/>
            <w:tcBorders>
              <w:top w:val="single" w:sz="4" w:space="0" w:color="auto"/>
              <w:left w:val="single" w:sz="4" w:space="0" w:color="auto"/>
              <w:bottom w:val="single" w:sz="4" w:space="0" w:color="auto"/>
              <w:right w:val="single" w:sz="4" w:space="0" w:color="auto"/>
            </w:tcBorders>
            <w:hideMark/>
          </w:tcPr>
          <w:p w:rsidR="001F7073" w:rsidRPr="005F3E10" w:rsidRDefault="001F7073">
            <w:pPr>
              <w:pStyle w:val="a3"/>
              <w:rPr>
                <w:szCs w:val="24"/>
              </w:rPr>
            </w:pPr>
            <w:r w:rsidRPr="005F3E10">
              <w:rPr>
                <w:szCs w:val="24"/>
              </w:rPr>
              <w:t>2015 - 2020 гг.</w:t>
            </w:r>
          </w:p>
        </w:tc>
        <w:tc>
          <w:tcPr>
            <w:tcW w:w="4394" w:type="dxa"/>
            <w:tcBorders>
              <w:top w:val="single" w:sz="4" w:space="0" w:color="auto"/>
              <w:left w:val="single" w:sz="4" w:space="0" w:color="auto"/>
              <w:bottom w:val="single" w:sz="4" w:space="0" w:color="auto"/>
              <w:right w:val="single" w:sz="4" w:space="0" w:color="auto"/>
            </w:tcBorders>
            <w:hideMark/>
          </w:tcPr>
          <w:p w:rsidR="001F7073" w:rsidRPr="005F3E10" w:rsidRDefault="001F7073">
            <w:pPr>
              <w:pStyle w:val="a3"/>
              <w:rPr>
                <w:szCs w:val="24"/>
              </w:rPr>
            </w:pPr>
            <w:r w:rsidRPr="005F3E10">
              <w:rPr>
                <w:szCs w:val="24"/>
              </w:rPr>
              <w:t>Приказом Министерства от 20.07.2013  № 92/о утверждена Памятка государственному гражданскому служащему «Типовые ситуации конфликта интересов на государственной службе и порядок их урегулирования» (с изменениями, внесенными приказом от 15.09.2017    № 167/о).</w:t>
            </w:r>
            <w:r w:rsidR="00F20500" w:rsidRPr="005F3E10">
              <w:t xml:space="preserve"> </w:t>
            </w:r>
            <w:r w:rsidR="00F20500" w:rsidRPr="005F3E10">
              <w:rPr>
                <w:szCs w:val="24"/>
              </w:rPr>
              <w:t>Приказом Министерства от 21.07.2017 № 122/о утвержден порядок разрешения государственному гражданскому служащему Республики Татарстан в Министерстве строительства, архитектуры и жилищно-коммунального хозяйства Республики Татарстан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управления. Данный приказ зарегистрирован в Министерстве юстиции Республики Татарстан 07.08.2017 № 4053</w:t>
            </w:r>
            <w:r w:rsidR="00DA4D9D" w:rsidRPr="005F3E10">
              <w:rPr>
                <w:szCs w:val="24"/>
              </w:rPr>
              <w:t>.</w:t>
            </w:r>
          </w:p>
          <w:p w:rsidR="001F7073" w:rsidRPr="005F3E10" w:rsidRDefault="001F7073" w:rsidP="001A7EFD">
            <w:pPr>
              <w:pStyle w:val="a3"/>
              <w:rPr>
                <w:szCs w:val="24"/>
              </w:rPr>
            </w:pPr>
            <w:r w:rsidRPr="005F3E10">
              <w:rPr>
                <w:szCs w:val="24"/>
              </w:rPr>
              <w:t>С работниками Министерства проводят</w:t>
            </w:r>
            <w:r w:rsidR="003577B8" w:rsidRPr="005F3E10">
              <w:rPr>
                <w:szCs w:val="24"/>
              </w:rPr>
              <w:t xml:space="preserve">ся разъяснения </w:t>
            </w:r>
            <w:r w:rsidRPr="005F3E10">
              <w:rPr>
                <w:szCs w:val="24"/>
              </w:rPr>
              <w:t xml:space="preserve">по соблюдению ими ограничений, запретов и по исполнению обязанностей, установленных в целях противодействия коррупции, а также осуществляется информирование о негативных последствиях </w:t>
            </w:r>
            <w:r w:rsidRPr="005F3E10">
              <w:rPr>
                <w:szCs w:val="24"/>
              </w:rPr>
              <w:lastRenderedPageBreak/>
              <w:t xml:space="preserve">нарушения законодательства в сфере государственной службы и противодействия коррупции, в том числе ограничений, касающихся дарения и получения подарков. </w:t>
            </w:r>
          </w:p>
          <w:p w:rsidR="001F7073" w:rsidRPr="005F3E10" w:rsidRDefault="001F7073" w:rsidP="001A7EFD">
            <w:pPr>
              <w:pStyle w:val="a3"/>
              <w:rPr>
                <w:szCs w:val="24"/>
              </w:rPr>
            </w:pPr>
            <w:r w:rsidRPr="005F3E10">
              <w:rPr>
                <w:szCs w:val="24"/>
              </w:rPr>
              <w:t>С вновь принятыми гражданскими служащими Министерства проводятся профилактические беседы о противодействии коррупции, а также осуществляется информирование о негативных последствиях нарушения законодательства в сфере государственной службы и противодействия коррупции.</w:t>
            </w:r>
          </w:p>
          <w:p w:rsidR="002C1199" w:rsidRPr="005F3E10" w:rsidRDefault="001F7073" w:rsidP="00D305CD">
            <w:pPr>
              <w:pStyle w:val="a3"/>
              <w:rPr>
                <w:szCs w:val="24"/>
              </w:rPr>
            </w:pPr>
            <w:r w:rsidRPr="005F3E10">
              <w:rPr>
                <w:szCs w:val="24"/>
              </w:rPr>
              <w:t>Регулярно обновляется и дополняется информация на стенде «Антикоррупционная политика в Министерстве», в разделе «Противодействие</w:t>
            </w:r>
            <w:r w:rsidR="006A5B8A" w:rsidRPr="005F3E10">
              <w:rPr>
                <w:szCs w:val="24"/>
              </w:rPr>
              <w:t xml:space="preserve"> коррупции» официального сайта М</w:t>
            </w:r>
            <w:r w:rsidRPr="005F3E10">
              <w:rPr>
                <w:szCs w:val="24"/>
              </w:rPr>
              <w:t>инистерства</w:t>
            </w:r>
          </w:p>
        </w:tc>
      </w:tr>
      <w:tr w:rsidR="00FF6AEF" w:rsidRPr="00FF6AEF" w:rsidTr="00177A51">
        <w:trPr>
          <w:trHeight w:val="272"/>
        </w:trPr>
        <w:tc>
          <w:tcPr>
            <w:tcW w:w="887" w:type="dxa"/>
            <w:gridSpan w:val="2"/>
            <w:tcBorders>
              <w:top w:val="single" w:sz="4" w:space="0" w:color="auto"/>
              <w:left w:val="single" w:sz="4" w:space="0" w:color="auto"/>
              <w:bottom w:val="single" w:sz="4" w:space="0" w:color="auto"/>
              <w:right w:val="single" w:sz="4" w:space="0" w:color="auto"/>
            </w:tcBorders>
            <w:hideMark/>
          </w:tcPr>
          <w:p w:rsidR="001F7073" w:rsidRPr="00FF6AEF" w:rsidRDefault="001F7073">
            <w:pPr>
              <w:pStyle w:val="a3"/>
              <w:rPr>
                <w:szCs w:val="24"/>
              </w:rPr>
            </w:pPr>
            <w:r w:rsidRPr="00FF6AEF">
              <w:rPr>
                <w:szCs w:val="24"/>
              </w:rPr>
              <w:lastRenderedPageBreak/>
              <w:t>4.3.</w:t>
            </w:r>
          </w:p>
        </w:tc>
        <w:tc>
          <w:tcPr>
            <w:tcW w:w="2657" w:type="dxa"/>
            <w:tcBorders>
              <w:top w:val="single" w:sz="4" w:space="0" w:color="auto"/>
              <w:left w:val="single" w:sz="4" w:space="0" w:color="auto"/>
              <w:bottom w:val="single" w:sz="4" w:space="0" w:color="auto"/>
              <w:right w:val="single" w:sz="4" w:space="0" w:color="auto"/>
            </w:tcBorders>
            <w:hideMark/>
          </w:tcPr>
          <w:p w:rsidR="001F7073" w:rsidRPr="00FF6AEF" w:rsidRDefault="001F7073">
            <w:pPr>
              <w:pStyle w:val="a3"/>
              <w:rPr>
                <w:szCs w:val="24"/>
              </w:rPr>
            </w:pPr>
            <w:r w:rsidRPr="00FF6AEF">
              <w:rPr>
                <w:szCs w:val="24"/>
              </w:rPr>
              <w:t>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разработка и осуществление комплекса организационных, разъяснительных и иных мер по недопущению лицами, замещающими государственные должности, государственными служащими Министерства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1985" w:type="dxa"/>
            <w:tcBorders>
              <w:top w:val="single" w:sz="4" w:space="0" w:color="auto"/>
              <w:left w:val="single" w:sz="4" w:space="0" w:color="auto"/>
              <w:bottom w:val="single" w:sz="4" w:space="0" w:color="auto"/>
              <w:right w:val="single" w:sz="4" w:space="0" w:color="auto"/>
            </w:tcBorders>
            <w:hideMark/>
          </w:tcPr>
          <w:p w:rsidR="001F7073" w:rsidRPr="00FF6AEF" w:rsidRDefault="001F7073">
            <w:pPr>
              <w:pStyle w:val="a3"/>
              <w:rPr>
                <w:szCs w:val="24"/>
              </w:rPr>
            </w:pPr>
            <w:r w:rsidRPr="00FF6AEF">
              <w:rPr>
                <w:szCs w:val="24"/>
              </w:rPr>
              <w:t>2015 - 2020 гг.</w:t>
            </w:r>
          </w:p>
        </w:tc>
        <w:tc>
          <w:tcPr>
            <w:tcW w:w="4394" w:type="dxa"/>
            <w:vMerge w:val="restart"/>
            <w:tcBorders>
              <w:top w:val="single" w:sz="4" w:space="0" w:color="auto"/>
              <w:left w:val="single" w:sz="4" w:space="0" w:color="auto"/>
              <w:right w:val="single" w:sz="4" w:space="0" w:color="auto"/>
            </w:tcBorders>
            <w:hideMark/>
          </w:tcPr>
          <w:p w:rsidR="001F7073" w:rsidRPr="00FF6AEF" w:rsidRDefault="001F7073" w:rsidP="00D360A0">
            <w:pPr>
              <w:pStyle w:val="a3"/>
              <w:rPr>
                <w:szCs w:val="24"/>
              </w:rPr>
            </w:pPr>
            <w:r w:rsidRPr="00FF6AEF">
              <w:rPr>
                <w:szCs w:val="24"/>
              </w:rPr>
              <w:t xml:space="preserve">Приказом Министерства от 27.02.2014 № 15/о утверждено Положение о сообщении министром строительства, архитектуры и жилищно-коммунального хозяйства Республики Татарстан и лицами, замещающими должности государственной гражданской службы Республики Татарстан в Министерстве,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(с изменениями, внесенными приказами от 28.11.2014 № 140/о, от 13.05.2016 </w:t>
            </w:r>
            <w:r w:rsidR="00461D26" w:rsidRPr="00FF6AEF">
              <w:rPr>
                <w:szCs w:val="24"/>
              </w:rPr>
              <w:t xml:space="preserve">    </w:t>
            </w:r>
            <w:r w:rsidRPr="00FF6AEF">
              <w:rPr>
                <w:szCs w:val="24"/>
              </w:rPr>
              <w:t>№ 86/о).</w:t>
            </w:r>
          </w:p>
          <w:p w:rsidR="001F7073" w:rsidRPr="00FF6AEF" w:rsidRDefault="001F7073" w:rsidP="00D360A0">
            <w:pPr>
              <w:pStyle w:val="a3"/>
              <w:rPr>
                <w:szCs w:val="24"/>
              </w:rPr>
            </w:pPr>
            <w:r w:rsidRPr="00FF6AEF">
              <w:rPr>
                <w:szCs w:val="24"/>
              </w:rPr>
              <w:t xml:space="preserve">Контроль за выполнением приказа возложен на управляющего делами Министерства. </w:t>
            </w:r>
          </w:p>
          <w:p w:rsidR="00461D26" w:rsidRPr="00FF6AEF" w:rsidRDefault="00461D26" w:rsidP="00461D26">
            <w:pPr>
              <w:pStyle w:val="a3"/>
              <w:rPr>
                <w:szCs w:val="24"/>
              </w:rPr>
            </w:pPr>
            <w:r w:rsidRPr="00FF6AEF">
              <w:rPr>
                <w:szCs w:val="24"/>
              </w:rPr>
              <w:t>Приказом Министерства от 20.07.2013 № 92/о утверждена Памятка государственному гражданскому служащему «Типовые ситуации конфликта интересов на государственной службе и порядок их урегулирования» (с изменениями, внесенными приказом от 15.09.2017    № 167/о.</w:t>
            </w:r>
          </w:p>
          <w:p w:rsidR="00461D26" w:rsidRPr="00FF6AEF" w:rsidRDefault="00461D26" w:rsidP="00461D26">
            <w:pPr>
              <w:pStyle w:val="a3"/>
              <w:rPr>
                <w:szCs w:val="24"/>
              </w:rPr>
            </w:pPr>
            <w:r w:rsidRPr="00FF6AEF">
              <w:rPr>
                <w:szCs w:val="24"/>
              </w:rPr>
              <w:t>Приказом Министерства от 18.02.2016 № 28/о утверждено Положение о порядке сообщения лицами, замещающими должности государственной гражданской службы Республики Татарстан в Министерстве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61D26" w:rsidRPr="00FF6AEF" w:rsidRDefault="00461D26" w:rsidP="00461D26">
            <w:pPr>
              <w:pStyle w:val="a3"/>
              <w:rPr>
                <w:szCs w:val="24"/>
              </w:rPr>
            </w:pPr>
            <w:r w:rsidRPr="00FF6AEF">
              <w:rPr>
                <w:szCs w:val="24"/>
              </w:rPr>
              <w:t>Приказом Министерства от 21.07.2017 № 122/о утвержден порядок разрешения государственному гражданскому служащему Республики Татарстан в Министерстве строительства, архитектуры и жилищно-коммунального хозяйства Республики Татарстан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управления. Данный приказ зарегистрирован в Министерстве юстиции Республики Татарстан 07.08.2017 № 4053.</w:t>
            </w:r>
          </w:p>
          <w:p w:rsidR="001F7073" w:rsidRPr="00FF6AEF" w:rsidRDefault="00461D26" w:rsidP="00461D26">
            <w:pPr>
              <w:pStyle w:val="a3"/>
              <w:rPr>
                <w:szCs w:val="24"/>
              </w:rPr>
            </w:pPr>
            <w:r w:rsidRPr="00FF6AEF">
              <w:rPr>
                <w:szCs w:val="24"/>
              </w:rPr>
              <w:t>Гражданским служащим Министерства регулярно оказывается консультационная помощь по вопросам соблюдения ограничений, запретов и по исполнению обязанностей, установленных в целях противодействия коррупции, а также осуществляется информирование о негативных последствиях нарушения законодательства в сфере государственной службы и противодействия коррупции, в том числе ограничений, касающихся дарения и получения подарков. С вновь принятыми гражданскими служащими Министерства проводятся профилактические беседы о противодействии коррупции, а также осуществляется информирование о негативных последствиях нарушения законодательства в сфере государственной службы и противодействия коррупции</w:t>
            </w:r>
          </w:p>
        </w:tc>
      </w:tr>
      <w:tr w:rsidR="00FF6AEF" w:rsidRPr="00FF6AEF" w:rsidTr="00177A51">
        <w:trPr>
          <w:trHeight w:val="1125"/>
        </w:trPr>
        <w:tc>
          <w:tcPr>
            <w:tcW w:w="887" w:type="dxa"/>
            <w:gridSpan w:val="2"/>
            <w:tcBorders>
              <w:top w:val="single" w:sz="4" w:space="0" w:color="auto"/>
              <w:left w:val="single" w:sz="4" w:space="0" w:color="auto"/>
              <w:bottom w:val="single" w:sz="4" w:space="0" w:color="auto"/>
              <w:right w:val="single" w:sz="4" w:space="0" w:color="auto"/>
            </w:tcBorders>
            <w:hideMark/>
          </w:tcPr>
          <w:p w:rsidR="001F7073" w:rsidRPr="00FF6AEF" w:rsidRDefault="001F7073">
            <w:pPr>
              <w:pStyle w:val="a3"/>
              <w:rPr>
                <w:szCs w:val="24"/>
              </w:rPr>
            </w:pPr>
            <w:r w:rsidRPr="00FF6AEF">
              <w:rPr>
                <w:szCs w:val="24"/>
              </w:rPr>
              <w:t>4.4.</w:t>
            </w:r>
          </w:p>
        </w:tc>
        <w:tc>
          <w:tcPr>
            <w:tcW w:w="2657" w:type="dxa"/>
            <w:tcBorders>
              <w:top w:val="single" w:sz="4" w:space="0" w:color="auto"/>
              <w:left w:val="single" w:sz="4" w:space="0" w:color="auto"/>
              <w:bottom w:val="single" w:sz="4" w:space="0" w:color="auto"/>
              <w:right w:val="single" w:sz="4" w:space="0" w:color="auto"/>
            </w:tcBorders>
            <w:hideMark/>
          </w:tcPr>
          <w:p w:rsidR="001F7073" w:rsidRPr="00FF6AEF" w:rsidRDefault="001F7073">
            <w:pPr>
              <w:pStyle w:val="a3"/>
              <w:rPr>
                <w:szCs w:val="24"/>
              </w:rPr>
            </w:pPr>
            <w:r w:rsidRPr="00FF6AEF">
              <w:rPr>
                <w:szCs w:val="24"/>
              </w:rPr>
              <w:t>Обеспечение осуществления контроля за выполнением служащими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tc>
        <w:tc>
          <w:tcPr>
            <w:tcW w:w="1985" w:type="dxa"/>
            <w:tcBorders>
              <w:top w:val="single" w:sz="4" w:space="0" w:color="auto"/>
              <w:left w:val="single" w:sz="4" w:space="0" w:color="auto"/>
              <w:bottom w:val="single" w:sz="4" w:space="0" w:color="auto"/>
              <w:right w:val="single" w:sz="4" w:space="0" w:color="auto"/>
            </w:tcBorders>
            <w:hideMark/>
          </w:tcPr>
          <w:p w:rsidR="001F7073" w:rsidRPr="00FF6AEF" w:rsidRDefault="001F7073">
            <w:pPr>
              <w:pStyle w:val="a3"/>
              <w:rPr>
                <w:szCs w:val="24"/>
              </w:rPr>
            </w:pPr>
            <w:r w:rsidRPr="00FF6AEF">
              <w:rPr>
                <w:szCs w:val="24"/>
              </w:rPr>
              <w:t>2015 - 2020 гг.</w:t>
            </w:r>
          </w:p>
        </w:tc>
        <w:tc>
          <w:tcPr>
            <w:tcW w:w="4394" w:type="dxa"/>
            <w:vMerge/>
            <w:tcBorders>
              <w:left w:val="single" w:sz="4" w:space="0" w:color="auto"/>
              <w:bottom w:val="single" w:sz="4" w:space="0" w:color="auto"/>
              <w:right w:val="single" w:sz="4" w:space="0" w:color="auto"/>
            </w:tcBorders>
            <w:hideMark/>
          </w:tcPr>
          <w:p w:rsidR="001F7073" w:rsidRPr="00FF6AEF" w:rsidRDefault="001F7073" w:rsidP="001D4E95">
            <w:pPr>
              <w:pStyle w:val="a3"/>
              <w:rPr>
                <w:szCs w:val="24"/>
              </w:rPr>
            </w:pPr>
          </w:p>
        </w:tc>
      </w:tr>
      <w:tr w:rsidR="00FF6AEF" w:rsidRPr="00FF6AEF" w:rsidTr="00177A51">
        <w:trPr>
          <w:trHeight w:val="1125"/>
        </w:trPr>
        <w:tc>
          <w:tcPr>
            <w:tcW w:w="887" w:type="dxa"/>
            <w:gridSpan w:val="2"/>
            <w:tcBorders>
              <w:top w:val="single" w:sz="4" w:space="0" w:color="auto"/>
              <w:left w:val="single" w:sz="4" w:space="0" w:color="auto"/>
              <w:bottom w:val="single" w:sz="4" w:space="0" w:color="auto"/>
              <w:right w:val="single" w:sz="4" w:space="0" w:color="auto"/>
            </w:tcBorders>
            <w:hideMark/>
          </w:tcPr>
          <w:p w:rsidR="001F7073" w:rsidRPr="00FF6AEF" w:rsidRDefault="001F7073">
            <w:pPr>
              <w:pStyle w:val="a3"/>
              <w:rPr>
                <w:szCs w:val="24"/>
              </w:rPr>
            </w:pPr>
            <w:r w:rsidRPr="00FF6AEF">
              <w:rPr>
                <w:szCs w:val="24"/>
              </w:rPr>
              <w:t>4.5.</w:t>
            </w:r>
          </w:p>
        </w:tc>
        <w:tc>
          <w:tcPr>
            <w:tcW w:w="2657" w:type="dxa"/>
            <w:tcBorders>
              <w:top w:val="single" w:sz="4" w:space="0" w:color="auto"/>
              <w:left w:val="single" w:sz="4" w:space="0" w:color="auto"/>
              <w:bottom w:val="single" w:sz="4" w:space="0" w:color="auto"/>
              <w:right w:val="single" w:sz="4" w:space="0" w:color="auto"/>
            </w:tcBorders>
            <w:hideMark/>
          </w:tcPr>
          <w:p w:rsidR="001F7073" w:rsidRPr="00FF6AEF" w:rsidRDefault="001F7073">
            <w:pPr>
              <w:pStyle w:val="a3"/>
              <w:rPr>
                <w:szCs w:val="24"/>
              </w:rPr>
            </w:pPr>
            <w:r w:rsidRPr="00FF6AEF">
              <w:rPr>
                <w:szCs w:val="24"/>
              </w:rPr>
              <w:t>Проведение мероприятий, направленных на активизацию работы по формированию у служащих отрицательного отношения к коррупции с привлечением для этого представителей общественных советов, общественных объединений, уставными задачами которых является участие в противодействии коррупции, и других институтов гражданского общества</w:t>
            </w:r>
          </w:p>
        </w:tc>
        <w:tc>
          <w:tcPr>
            <w:tcW w:w="1985" w:type="dxa"/>
            <w:tcBorders>
              <w:top w:val="single" w:sz="4" w:space="0" w:color="auto"/>
              <w:left w:val="single" w:sz="4" w:space="0" w:color="auto"/>
              <w:bottom w:val="single" w:sz="4" w:space="0" w:color="auto"/>
              <w:right w:val="single" w:sz="4" w:space="0" w:color="auto"/>
            </w:tcBorders>
            <w:hideMark/>
          </w:tcPr>
          <w:p w:rsidR="001F7073" w:rsidRPr="00FF6AEF" w:rsidRDefault="001F7073">
            <w:pPr>
              <w:pStyle w:val="a3"/>
              <w:rPr>
                <w:szCs w:val="24"/>
              </w:rPr>
            </w:pPr>
            <w:r w:rsidRPr="00FF6AEF">
              <w:rPr>
                <w:szCs w:val="24"/>
              </w:rPr>
              <w:t>2015 - 2020 гг.</w:t>
            </w:r>
          </w:p>
        </w:tc>
        <w:tc>
          <w:tcPr>
            <w:tcW w:w="4394" w:type="dxa"/>
            <w:tcBorders>
              <w:top w:val="single" w:sz="4" w:space="0" w:color="auto"/>
              <w:left w:val="single" w:sz="4" w:space="0" w:color="auto"/>
              <w:bottom w:val="single" w:sz="4" w:space="0" w:color="auto"/>
              <w:right w:val="single" w:sz="4" w:space="0" w:color="auto"/>
            </w:tcBorders>
            <w:hideMark/>
          </w:tcPr>
          <w:p w:rsidR="00164F34" w:rsidRPr="00FF6AEF" w:rsidRDefault="00164F34" w:rsidP="00164F34">
            <w:pPr>
              <w:pStyle w:val="a3"/>
              <w:rPr>
                <w:szCs w:val="24"/>
              </w:rPr>
            </w:pPr>
            <w:r w:rsidRPr="00FF6AEF">
              <w:rPr>
                <w:szCs w:val="24"/>
              </w:rPr>
              <w:t>Представители Общественного Совета при Министерстве являются членами комиссии при министре строительства, архитектуры и жилищно-коммунального хозяйства Республики Татарстан по противодействию коррупции, комиссии по соблюдению требований к служебному поведению государственных гражданских служащих Министерства и урегулированию конфликта интересов, конкурсной комиссии.</w:t>
            </w:r>
          </w:p>
          <w:p w:rsidR="00164F34" w:rsidRPr="00FF6AEF" w:rsidRDefault="00164F34" w:rsidP="00164F34">
            <w:pPr>
              <w:pStyle w:val="a3"/>
              <w:rPr>
                <w:szCs w:val="24"/>
              </w:rPr>
            </w:pPr>
            <w:r w:rsidRPr="00FF6AEF">
              <w:rPr>
                <w:szCs w:val="24"/>
              </w:rPr>
              <w:t>Члены Общественного Совета при Министерстве активно принимают участие в экспертизе проектов нормативно-правовых актов, в том числе целевых программ</w:t>
            </w:r>
          </w:p>
        </w:tc>
      </w:tr>
      <w:tr w:rsidR="00057275" w:rsidRPr="00057275" w:rsidTr="00177A51">
        <w:trPr>
          <w:trHeight w:val="860"/>
        </w:trPr>
        <w:tc>
          <w:tcPr>
            <w:tcW w:w="9923" w:type="dxa"/>
            <w:gridSpan w:val="5"/>
            <w:tcBorders>
              <w:top w:val="single" w:sz="4" w:space="0" w:color="auto"/>
              <w:left w:val="single" w:sz="4" w:space="0" w:color="auto"/>
              <w:bottom w:val="single" w:sz="4" w:space="0" w:color="auto"/>
              <w:right w:val="single" w:sz="4" w:space="0" w:color="auto"/>
            </w:tcBorders>
            <w:hideMark/>
          </w:tcPr>
          <w:p w:rsidR="001F7073" w:rsidRPr="00057275" w:rsidRDefault="001F7073">
            <w:pPr>
              <w:pStyle w:val="a3"/>
              <w:rPr>
                <w:szCs w:val="24"/>
              </w:rPr>
            </w:pPr>
            <w:r w:rsidRPr="00057275">
              <w:rPr>
                <w:szCs w:val="24"/>
              </w:rPr>
              <w:t>5. Обеспечение открытости и доступности для населения деятельности Министерства, укрепление его связи с гражданским обществом, стимулирование антикоррупционной активности общественности</w:t>
            </w:r>
          </w:p>
        </w:tc>
      </w:tr>
      <w:tr w:rsidR="00B05E43" w:rsidRPr="00B05E43" w:rsidTr="00177A51">
        <w:trPr>
          <w:trHeight w:val="860"/>
        </w:trPr>
        <w:tc>
          <w:tcPr>
            <w:tcW w:w="887" w:type="dxa"/>
            <w:gridSpan w:val="2"/>
            <w:tcBorders>
              <w:top w:val="single" w:sz="4" w:space="0" w:color="auto"/>
              <w:left w:val="single" w:sz="4" w:space="0" w:color="auto"/>
              <w:bottom w:val="single" w:sz="4" w:space="0" w:color="auto"/>
              <w:right w:val="single" w:sz="4" w:space="0" w:color="auto"/>
            </w:tcBorders>
            <w:hideMark/>
          </w:tcPr>
          <w:p w:rsidR="001F7073" w:rsidRPr="00B05E43" w:rsidRDefault="001F7073">
            <w:pPr>
              <w:pStyle w:val="a3"/>
              <w:rPr>
                <w:szCs w:val="24"/>
              </w:rPr>
            </w:pPr>
            <w:r w:rsidRPr="00B05E43">
              <w:rPr>
                <w:szCs w:val="24"/>
              </w:rPr>
              <w:t>5.1.</w:t>
            </w:r>
          </w:p>
        </w:tc>
        <w:tc>
          <w:tcPr>
            <w:tcW w:w="2657" w:type="dxa"/>
            <w:tcBorders>
              <w:top w:val="single" w:sz="4" w:space="0" w:color="auto"/>
              <w:left w:val="single" w:sz="4" w:space="0" w:color="auto"/>
              <w:bottom w:val="single" w:sz="4" w:space="0" w:color="auto"/>
              <w:right w:val="single" w:sz="4" w:space="0" w:color="auto"/>
            </w:tcBorders>
            <w:hideMark/>
          </w:tcPr>
          <w:p w:rsidR="001F7073" w:rsidRPr="00B05E43" w:rsidRDefault="001F7073">
            <w:pPr>
              <w:pStyle w:val="a3"/>
              <w:rPr>
                <w:szCs w:val="24"/>
              </w:rPr>
            </w:pPr>
            <w:r w:rsidRPr="00B05E43">
              <w:rPr>
                <w:szCs w:val="24"/>
              </w:rPr>
              <w:t xml:space="preserve">Обеспечение соблюдения положений административных регламентов предоставления государственных услуг Министерства </w:t>
            </w:r>
          </w:p>
        </w:tc>
        <w:tc>
          <w:tcPr>
            <w:tcW w:w="1985" w:type="dxa"/>
            <w:tcBorders>
              <w:top w:val="single" w:sz="4" w:space="0" w:color="auto"/>
              <w:left w:val="single" w:sz="4" w:space="0" w:color="auto"/>
              <w:bottom w:val="single" w:sz="4" w:space="0" w:color="auto"/>
              <w:right w:val="single" w:sz="4" w:space="0" w:color="auto"/>
            </w:tcBorders>
            <w:hideMark/>
          </w:tcPr>
          <w:p w:rsidR="001F7073" w:rsidRPr="00B05E43" w:rsidRDefault="001F7073">
            <w:pPr>
              <w:pStyle w:val="a3"/>
              <w:rPr>
                <w:szCs w:val="24"/>
              </w:rPr>
            </w:pPr>
            <w:r w:rsidRPr="00B05E43">
              <w:rPr>
                <w:szCs w:val="24"/>
              </w:rPr>
              <w:t>2015 - 2020 гг.</w:t>
            </w:r>
          </w:p>
        </w:tc>
        <w:tc>
          <w:tcPr>
            <w:tcW w:w="4394" w:type="dxa"/>
            <w:tcBorders>
              <w:top w:val="single" w:sz="4" w:space="0" w:color="auto"/>
              <w:left w:val="single" w:sz="4" w:space="0" w:color="auto"/>
              <w:bottom w:val="single" w:sz="4" w:space="0" w:color="auto"/>
              <w:right w:val="single" w:sz="4" w:space="0" w:color="auto"/>
            </w:tcBorders>
          </w:tcPr>
          <w:p w:rsidR="00D415BD" w:rsidRPr="00B05E43" w:rsidRDefault="00D415BD" w:rsidP="00D415BD">
            <w:pPr>
              <w:pStyle w:val="a3"/>
              <w:rPr>
                <w:szCs w:val="24"/>
              </w:rPr>
            </w:pPr>
            <w:r w:rsidRPr="00B05E43">
              <w:rPr>
                <w:szCs w:val="24"/>
              </w:rPr>
              <w:t xml:space="preserve">В соответствии со статьями 51 и 55 Градостроительного кодекса Российской Федерации, с пунктом 2 части 2 статьи 11 Федерального закона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положением о </w:t>
            </w:r>
            <w:r w:rsidRPr="00B05E43">
              <w:rPr>
                <w:szCs w:val="24"/>
              </w:rPr>
              <w:lastRenderedPageBreak/>
              <w:t xml:space="preserve">Министерстве, утвержденным постановлением Кабинета Министров Республики Татарстан от 06.07.2005 </w:t>
            </w:r>
            <w:r w:rsidR="008952AB" w:rsidRPr="00B05E43">
              <w:rPr>
                <w:szCs w:val="24"/>
              </w:rPr>
              <w:t xml:space="preserve">   </w:t>
            </w:r>
            <w:r w:rsidRPr="00B05E43">
              <w:rPr>
                <w:szCs w:val="24"/>
              </w:rPr>
              <w:t>№ 313 «Вопросы Министерства строительства архитектуры и жилищно-коммунального хозяйства Республики Татарстан», постановлением Кабинета Министров Республики Татарстан от 09.06.2016 № 384 «Об определении уполномоченных органов исполнительной власти Республики Татарстан на создание искусственных земельных участков на водных объектах, находящихся в федеральной собственности и расположенных на территории Республики Татарстан» Министерство осуществляет следующие государственные услуги.</w:t>
            </w:r>
          </w:p>
          <w:p w:rsidR="00D415BD" w:rsidRPr="00B05E43" w:rsidRDefault="00D415BD" w:rsidP="00D415BD">
            <w:pPr>
              <w:pStyle w:val="a3"/>
              <w:rPr>
                <w:szCs w:val="24"/>
              </w:rPr>
            </w:pPr>
            <w:r w:rsidRPr="00B05E43">
              <w:rPr>
                <w:szCs w:val="24"/>
              </w:rPr>
              <w:t xml:space="preserve">Предоставление государственной услуги по выдаче разрешений на строительство объектов капитального строительства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за исключением случаев, установленных частью 5 и 5.1. статьи 51 Градостроительного кодекса Российской Федерации и другими федеральными законами (далее - государственная услуга по выдаче разрешений на строительство). Предоставление государственной услуги по выдаче разрешений на строительство осуществляется в соответствии с Административным регламентом, утвержденным приказом Министерства от 29.12.2017 № 235/о «Об утверждении Административного регламента Министерства строительства, архитектуры и жилищно-коммунального хозяйства Республики Татарстан по предоставлению государственной услуги по выдаче разрешений на строительство объектов капитального строительства» (с изменениями, внесенными приказом Министерства от 23.04.2018 № 69/о). </w:t>
            </w:r>
          </w:p>
          <w:p w:rsidR="00D415BD" w:rsidRPr="00B05E43" w:rsidRDefault="00D415BD" w:rsidP="00D415BD">
            <w:pPr>
              <w:pStyle w:val="a3"/>
              <w:rPr>
                <w:szCs w:val="24"/>
              </w:rPr>
            </w:pPr>
            <w:r w:rsidRPr="00B05E43">
              <w:rPr>
                <w:szCs w:val="24"/>
              </w:rPr>
              <w:t xml:space="preserve">Министерством с начала 2018 года </w:t>
            </w:r>
            <w:r w:rsidR="00363A9D">
              <w:rPr>
                <w:szCs w:val="24"/>
              </w:rPr>
              <w:t xml:space="preserve">(по текущее время) </w:t>
            </w:r>
            <w:r w:rsidRPr="00B05E43">
              <w:rPr>
                <w:szCs w:val="24"/>
              </w:rPr>
              <w:t>предоставлено 1</w:t>
            </w:r>
            <w:r w:rsidR="009960C1" w:rsidRPr="00B05E43">
              <w:rPr>
                <w:szCs w:val="24"/>
              </w:rPr>
              <w:t>1</w:t>
            </w:r>
            <w:r w:rsidRPr="00B05E43">
              <w:rPr>
                <w:szCs w:val="24"/>
              </w:rPr>
              <w:t xml:space="preserve"> государственных услуг по выдаче разрешений на строительство объектов капитального строительства. </w:t>
            </w:r>
          </w:p>
          <w:p w:rsidR="00D415BD" w:rsidRPr="00B05E43" w:rsidRDefault="00D415BD" w:rsidP="00D415BD">
            <w:pPr>
              <w:pStyle w:val="a3"/>
              <w:rPr>
                <w:szCs w:val="24"/>
              </w:rPr>
            </w:pPr>
            <w:r w:rsidRPr="00B05E43">
              <w:rPr>
                <w:szCs w:val="24"/>
              </w:rPr>
              <w:t>Предоставление государственной услуги по выдаче разрешений на проведение работ по созданию искусственного земельного участка на водном объекте на территориях двух и более муниципальных образований (городских округов, муниципальных районов) Республики Татарстан (далее – государственная услуга по выдаче разрешений на проведение работ). Предоставление государственной услуги по выдаче разрешений на проведение работ осуществляется в соответствии с Административным регламентом, утвержденным приказом Министерства от 29.12.2017 № 236/о «Об утверждении Административного регламента Министерства строительства, архитектуры и жилищно-коммунального хозяйства Республики Татарстан по предоставлению государственной услуги по выдаче разрешения на проведение работ по созданию искусственного земельного участка на водном объекте на территориях двух и более муниципальных образований (городских округов, муниципальных районов) Республики Татарстан» (с изменениями, внесенными приказом Министерства от 23.04.2018 № 70/о).</w:t>
            </w:r>
          </w:p>
          <w:p w:rsidR="00D415BD" w:rsidRPr="00B05E43" w:rsidRDefault="00D415BD" w:rsidP="00D415BD">
            <w:pPr>
              <w:pStyle w:val="a3"/>
              <w:rPr>
                <w:szCs w:val="24"/>
              </w:rPr>
            </w:pPr>
            <w:r w:rsidRPr="00B05E43">
              <w:rPr>
                <w:szCs w:val="24"/>
              </w:rPr>
              <w:t>Министерством с начала 2018 года государственная услуга по выдаче разрешений на проведение работ не предоставлялась в связи с отсутствием обращений.</w:t>
            </w:r>
          </w:p>
          <w:p w:rsidR="00D415BD" w:rsidRPr="00B05E43" w:rsidRDefault="00D415BD" w:rsidP="00D415BD">
            <w:pPr>
              <w:pStyle w:val="a3"/>
              <w:rPr>
                <w:szCs w:val="24"/>
              </w:rPr>
            </w:pPr>
            <w:r w:rsidRPr="00B05E43">
              <w:rPr>
                <w:szCs w:val="24"/>
              </w:rPr>
              <w:t xml:space="preserve">Предоставление государственной услуги по выдаче разрешений на ввод в эксплуатацию объектов капитального строительства в случае, если строительство объекта капитального строительства осуществлялось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(далее - государственная услуга по выдаче разрешений на ввод в эксплуатацию объектов капитального строительства). Оказание государственной услуги по выдаче разрешений на ввод в эксплуатацию объектов капитального строительства осуществляется в соответствии с Административным регламентом, утвержденным приказом Министерства от 14.12.2015 № 222/о-1 «Об утверждении Административного регламента Министерства строительства, архитектуры и жилищно-коммунального хозяйства Республики Татарстан по предоставлению государственной услуги по выдаче разрешений на ввод в эксплуатацию объектов капитального строительства» (с изменениями, внесенными приказами Министерства от 29.06.2016 № 114/о, от 06.04.2017    № 71/о, от 04.04.2018 № 59/о). </w:t>
            </w:r>
          </w:p>
          <w:p w:rsidR="00D415BD" w:rsidRPr="00B05E43" w:rsidRDefault="00D415BD" w:rsidP="00D415BD">
            <w:pPr>
              <w:pStyle w:val="a3"/>
              <w:rPr>
                <w:szCs w:val="24"/>
              </w:rPr>
            </w:pPr>
            <w:r w:rsidRPr="00B05E43">
              <w:rPr>
                <w:szCs w:val="24"/>
              </w:rPr>
              <w:t xml:space="preserve">Министерством с начала 2018 года предоставлено </w:t>
            </w:r>
            <w:r w:rsidRPr="00B05E43">
              <w:rPr>
                <w:szCs w:val="24"/>
              </w:rPr>
              <w:lastRenderedPageBreak/>
              <w:t>6 государственных услуг по выдаче разрешений на ввод в эксплуатацию объектов капитального строительства.</w:t>
            </w:r>
          </w:p>
          <w:p w:rsidR="00D415BD" w:rsidRPr="00B05E43" w:rsidRDefault="00D415BD" w:rsidP="00D415BD">
            <w:pPr>
              <w:pStyle w:val="a3"/>
              <w:rPr>
                <w:szCs w:val="24"/>
              </w:rPr>
            </w:pPr>
            <w:r w:rsidRPr="00B05E43">
              <w:rPr>
                <w:szCs w:val="24"/>
              </w:rPr>
              <w:t>Государственная услуга по выдаче разрешения на ввод искусственно созданного земельного участка в эксплуатацию в случае создания искусственного земельного участка на территориях двух и более муниципальных образований (городских округов, муниципальных районов) Республики Татарстан (далее – государственная услуга по выдаче разрешения на ввод искусственно созданного земельного участка в эксплуатацию).</w:t>
            </w:r>
          </w:p>
          <w:p w:rsidR="00D415BD" w:rsidRPr="00B05E43" w:rsidRDefault="00D415BD" w:rsidP="00D415BD">
            <w:pPr>
              <w:pStyle w:val="a3"/>
              <w:rPr>
                <w:szCs w:val="24"/>
              </w:rPr>
            </w:pPr>
            <w:r w:rsidRPr="00B05E43">
              <w:rPr>
                <w:szCs w:val="24"/>
              </w:rPr>
              <w:t>Оказание государственной услуги по выдаче разрешения на ввод искусственно созданного земельного участка в эксплуатацию осуществляется в соответствии с Административным регламентом, утвержденным приказом Министерства от 11.10.2017г. № 181/о «Об утверждении Административного регламента по предоставлению государственной услуги по выдаче разрешения на ввод искусственно созданного земельного участка в эксплуатацию в случае создания искусственного земельного участка на территориях двух и более муниципальных образований (городских округов, муниципальных районов) Республики Татарстан» (с изменениями, внесенными приказом Министерства от 28.05.2018 № 97/о).</w:t>
            </w:r>
          </w:p>
          <w:p w:rsidR="00D415BD" w:rsidRPr="00B05E43" w:rsidRDefault="00D415BD" w:rsidP="00D415BD">
            <w:pPr>
              <w:pStyle w:val="a3"/>
              <w:rPr>
                <w:szCs w:val="24"/>
              </w:rPr>
            </w:pPr>
            <w:r w:rsidRPr="00B05E43">
              <w:rPr>
                <w:szCs w:val="24"/>
              </w:rPr>
              <w:t xml:space="preserve">Министерством с начала 2018 года государственная услуга по выдаче разрешения на ввод искусственно созданного земельного участка в </w:t>
            </w:r>
            <w:r w:rsidR="00376CCE" w:rsidRPr="00B05E43">
              <w:rPr>
                <w:szCs w:val="24"/>
              </w:rPr>
              <w:t>эксплуатацию не предоставлялась</w:t>
            </w:r>
            <w:r w:rsidR="00376CCE" w:rsidRPr="00B05E43">
              <w:t xml:space="preserve"> </w:t>
            </w:r>
            <w:r w:rsidR="00376CCE" w:rsidRPr="00B05E43">
              <w:rPr>
                <w:szCs w:val="24"/>
              </w:rPr>
              <w:t>в связи с отсутствием обращений.</w:t>
            </w:r>
          </w:p>
          <w:p w:rsidR="00D415BD" w:rsidRPr="00B05E43" w:rsidRDefault="00D415BD" w:rsidP="00D415BD">
            <w:pPr>
              <w:pStyle w:val="a3"/>
              <w:rPr>
                <w:szCs w:val="24"/>
              </w:rPr>
            </w:pPr>
            <w:r w:rsidRPr="00B05E43">
              <w:rPr>
                <w:szCs w:val="24"/>
              </w:rPr>
              <w:t>Предоставление государственных услуг осуществляется на безвозмездной основе.</w:t>
            </w:r>
          </w:p>
          <w:p w:rsidR="00D415BD" w:rsidRPr="00B05E43" w:rsidRDefault="00D415BD" w:rsidP="00D415BD">
            <w:pPr>
              <w:pStyle w:val="a3"/>
              <w:rPr>
                <w:szCs w:val="24"/>
              </w:rPr>
            </w:pPr>
            <w:r w:rsidRPr="00B05E43">
              <w:rPr>
                <w:szCs w:val="24"/>
              </w:rPr>
              <w:t>Информация о государственных услугах размещена на официальном сайте Министерства в сети «Интернет». (http://minstroy.tatarstan.ru/).</w:t>
            </w:r>
          </w:p>
          <w:p w:rsidR="001F7073" w:rsidRPr="00B05E43" w:rsidRDefault="00D415BD" w:rsidP="00D415BD">
            <w:pPr>
              <w:pStyle w:val="a3"/>
              <w:rPr>
                <w:szCs w:val="24"/>
              </w:rPr>
            </w:pPr>
            <w:r w:rsidRPr="00B05E43">
              <w:rPr>
                <w:szCs w:val="24"/>
              </w:rPr>
              <w:t>Жалоб на качество оказания государственных услуг не поступало</w:t>
            </w:r>
          </w:p>
        </w:tc>
      </w:tr>
      <w:tr w:rsidR="003854EE" w:rsidRPr="003854EE" w:rsidTr="00177A51">
        <w:trPr>
          <w:trHeight w:val="495"/>
        </w:trPr>
        <w:tc>
          <w:tcPr>
            <w:tcW w:w="887" w:type="dxa"/>
            <w:gridSpan w:val="2"/>
            <w:tcBorders>
              <w:top w:val="single" w:sz="4" w:space="0" w:color="auto"/>
              <w:left w:val="single" w:sz="4" w:space="0" w:color="auto"/>
              <w:bottom w:val="single" w:sz="4" w:space="0" w:color="auto"/>
              <w:right w:val="single" w:sz="4" w:space="0" w:color="auto"/>
            </w:tcBorders>
          </w:tcPr>
          <w:p w:rsidR="001F7073" w:rsidRPr="003854EE" w:rsidRDefault="001F7073">
            <w:pPr>
              <w:pStyle w:val="a3"/>
              <w:rPr>
                <w:szCs w:val="24"/>
              </w:rPr>
            </w:pPr>
            <w:r w:rsidRPr="003854EE">
              <w:rPr>
                <w:szCs w:val="24"/>
              </w:rPr>
              <w:lastRenderedPageBreak/>
              <w:t>5.2.</w:t>
            </w:r>
          </w:p>
          <w:p w:rsidR="001F7073" w:rsidRPr="003854EE" w:rsidRDefault="001F7073">
            <w:pPr>
              <w:pStyle w:val="a3"/>
              <w:rPr>
                <w:szCs w:val="24"/>
              </w:rPr>
            </w:pPr>
          </w:p>
        </w:tc>
        <w:tc>
          <w:tcPr>
            <w:tcW w:w="2657" w:type="dxa"/>
            <w:tcBorders>
              <w:top w:val="single" w:sz="4" w:space="0" w:color="auto"/>
              <w:left w:val="single" w:sz="4" w:space="0" w:color="auto"/>
              <w:bottom w:val="single" w:sz="4" w:space="0" w:color="auto"/>
              <w:right w:val="single" w:sz="4" w:space="0" w:color="auto"/>
            </w:tcBorders>
            <w:hideMark/>
          </w:tcPr>
          <w:p w:rsidR="001F7073" w:rsidRPr="003854EE" w:rsidRDefault="001F7073">
            <w:pPr>
              <w:pStyle w:val="a3"/>
              <w:rPr>
                <w:szCs w:val="24"/>
              </w:rPr>
            </w:pPr>
            <w:r w:rsidRPr="003854EE">
              <w:rPr>
                <w:szCs w:val="24"/>
              </w:rPr>
              <w:t>Совершенствование системы предоставления государственных, в том числе на базе многофункциональных центров предоставления государственных услуг</w:t>
            </w:r>
          </w:p>
        </w:tc>
        <w:tc>
          <w:tcPr>
            <w:tcW w:w="1985" w:type="dxa"/>
            <w:tcBorders>
              <w:top w:val="single" w:sz="4" w:space="0" w:color="auto"/>
              <w:left w:val="single" w:sz="4" w:space="0" w:color="auto"/>
              <w:bottom w:val="single" w:sz="4" w:space="0" w:color="auto"/>
              <w:right w:val="single" w:sz="4" w:space="0" w:color="auto"/>
            </w:tcBorders>
            <w:hideMark/>
          </w:tcPr>
          <w:p w:rsidR="001F7073" w:rsidRPr="003854EE" w:rsidRDefault="001F7073">
            <w:pPr>
              <w:pStyle w:val="a3"/>
              <w:rPr>
                <w:szCs w:val="24"/>
              </w:rPr>
            </w:pPr>
            <w:r w:rsidRPr="003854EE">
              <w:rPr>
                <w:szCs w:val="24"/>
              </w:rPr>
              <w:t>2015 - 2020 гг.</w:t>
            </w:r>
          </w:p>
        </w:tc>
        <w:tc>
          <w:tcPr>
            <w:tcW w:w="4394" w:type="dxa"/>
            <w:tcBorders>
              <w:top w:val="single" w:sz="4" w:space="0" w:color="auto"/>
              <w:left w:val="single" w:sz="4" w:space="0" w:color="auto"/>
              <w:bottom w:val="single" w:sz="4" w:space="0" w:color="auto"/>
              <w:right w:val="single" w:sz="4" w:space="0" w:color="auto"/>
            </w:tcBorders>
          </w:tcPr>
          <w:p w:rsidR="00376CCE" w:rsidRPr="003854EE" w:rsidRDefault="00376CCE" w:rsidP="00376CCE">
            <w:pPr>
              <w:pStyle w:val="a3"/>
              <w:ind w:left="34"/>
              <w:rPr>
                <w:szCs w:val="24"/>
              </w:rPr>
            </w:pPr>
            <w:r w:rsidRPr="003854EE">
              <w:rPr>
                <w:szCs w:val="24"/>
              </w:rPr>
              <w:t>В соответствии с Административным регламентом Министерства, утвержденным приказом Министерства от 29.12.2017 № 235/о «Об утверждении Административного регламента Министерства строительства, архитектуры и жилищно-коммунального хозяйства Республики Татарстан по предоставлению государственной услуги по выдаче разрешений на строительство объектов капитального строительства» (с изменениями, внесенными приказом Министерства от 23.04.2018 № 69/о) государственная услуга по выдаче разрешений на строительство в многофункциональном центре предоставления государственных и муниципальных услуг (далее – МФЦ), в удаленном рабочем месте МФЦ не предоставляется (0%).</w:t>
            </w:r>
          </w:p>
          <w:p w:rsidR="00376CCE" w:rsidRPr="003854EE" w:rsidRDefault="00376CCE" w:rsidP="00376CCE">
            <w:pPr>
              <w:pStyle w:val="a3"/>
              <w:ind w:left="34"/>
              <w:rPr>
                <w:szCs w:val="24"/>
              </w:rPr>
            </w:pPr>
            <w:r w:rsidRPr="003854EE">
              <w:rPr>
                <w:szCs w:val="24"/>
              </w:rPr>
              <w:t>Среднее число обращений представителей бизнес-сообщества в Министерство для получения одной государственной услуги по выдаче разрешений на строительство составляет 1.</w:t>
            </w:r>
          </w:p>
          <w:p w:rsidR="00376CCE" w:rsidRPr="003854EE" w:rsidRDefault="00376CCE" w:rsidP="00376CCE">
            <w:pPr>
              <w:pStyle w:val="a3"/>
              <w:ind w:left="34"/>
              <w:rPr>
                <w:szCs w:val="24"/>
              </w:rPr>
            </w:pPr>
            <w:r w:rsidRPr="003854EE">
              <w:rPr>
                <w:szCs w:val="24"/>
              </w:rPr>
              <w:t>В соответствии с Административным регламентом Министерства, утвержденным приказом Министерства от 29.12.2017 № 236/о «Об утверждении Административного регламента Министерства строительства, архитектуры и жилищно-коммунального хозяйства Республики Татарстан по предоставлению государственной услуги по выдаче разрешения на проведение работ по созданию искусственного земельного участка на водном объекте на территориях двух и более муниципальных образований (городских округов, муниципальных районов) Республики Татарстан» (с изменениями, внесенными приказом Министерства от 23.04.2018 № 70/о) государственная услуга по выдаче разрешения на проведение работ в МФЦ, в удаленном рабочем месте МФЦ не предоставляется (0%).</w:t>
            </w:r>
          </w:p>
          <w:p w:rsidR="00376CCE" w:rsidRPr="003854EE" w:rsidRDefault="00376CCE" w:rsidP="00376CCE">
            <w:pPr>
              <w:pStyle w:val="a3"/>
              <w:ind w:left="34"/>
              <w:rPr>
                <w:szCs w:val="24"/>
              </w:rPr>
            </w:pPr>
            <w:r w:rsidRPr="003854EE">
              <w:rPr>
                <w:szCs w:val="24"/>
              </w:rPr>
              <w:t xml:space="preserve">Среднее число обращений представителей бизнес-сообщества в Министерство для получения одной государственной услуги по выдаче разрешения на проведение работ составляет 1. </w:t>
            </w:r>
          </w:p>
          <w:p w:rsidR="00376CCE" w:rsidRPr="003854EE" w:rsidRDefault="00376CCE" w:rsidP="00376CCE">
            <w:pPr>
              <w:pStyle w:val="a3"/>
              <w:ind w:left="34"/>
              <w:rPr>
                <w:szCs w:val="24"/>
              </w:rPr>
            </w:pPr>
            <w:r w:rsidRPr="003854EE">
              <w:rPr>
                <w:szCs w:val="24"/>
              </w:rPr>
              <w:t>В соответствии с Административным регламентом Министерства, утвержденным приказом Министерства от 14.12.2015 № 222/о-1 «Об утверждении Административного регламента Министерства строительства, архитектуры и жилищно-коммунального хозяйства Республики Татарстан по предоставлению государственной услуги по выдаче разрешений на ввод в эксплуатацию объектов капитального строительства» (с изменениями, внесенными приказами Министерства от 29.06.2016 № 114/о, от 06.04.2017 № 71/о, от 04.04.2018 № 59/о) государственная услуга по выдаче разрешений на ввод в эксплуатацию объектов капитального строительства в МФЦ, в удаленном рабочем месте МФЦ не предоставляется (0%).</w:t>
            </w:r>
          </w:p>
          <w:p w:rsidR="00376CCE" w:rsidRPr="003854EE" w:rsidRDefault="00376CCE" w:rsidP="00376CCE">
            <w:pPr>
              <w:pStyle w:val="a3"/>
              <w:ind w:left="34"/>
              <w:rPr>
                <w:szCs w:val="24"/>
              </w:rPr>
            </w:pPr>
            <w:r w:rsidRPr="003854EE">
              <w:rPr>
                <w:szCs w:val="24"/>
              </w:rPr>
              <w:t xml:space="preserve">С начала 2018 года среднее число обращений представителей бизнес-сообщества в Министерство для получения одной </w:t>
            </w:r>
            <w:r w:rsidRPr="003854EE">
              <w:rPr>
                <w:szCs w:val="24"/>
              </w:rPr>
              <w:lastRenderedPageBreak/>
              <w:t>государственной услуги по выдаче разрешений на ввод в эксплуатацию объектов капитального строительства составляет 1,0.</w:t>
            </w:r>
          </w:p>
          <w:p w:rsidR="00376CCE" w:rsidRPr="003854EE" w:rsidRDefault="00376CCE" w:rsidP="00376CCE">
            <w:pPr>
              <w:pStyle w:val="a3"/>
              <w:ind w:left="34"/>
              <w:rPr>
                <w:szCs w:val="24"/>
              </w:rPr>
            </w:pPr>
            <w:r w:rsidRPr="003854EE">
              <w:rPr>
                <w:szCs w:val="24"/>
              </w:rPr>
              <w:t xml:space="preserve">В соответствии с Административным регламентом Министерства, утвержденным приказом Министерства от 11.10.2017г. № 181/о «Об утверждении Административного регламента по предоставлению государственной услуги по выдаче разрешения на ввод искусственно созданного земельного участка в эксплуатацию в случае создания искусственного земельного участка на территориях двух и более муниципальных образований (городских округов, муниципальных районов) Республики Татарстан» (с изменениями, внесенными приказом Министерства от 28.05.2018 № 97/о) государственная услуга по выдаче разрешения на ввод искусственно созданного земельного участка в эксплуатацию в МФЦ, в удаленном рабочем месте МФЦ не предоставляется (0%). </w:t>
            </w:r>
          </w:p>
          <w:p w:rsidR="001F7073" w:rsidRPr="003854EE" w:rsidRDefault="00376CCE" w:rsidP="00376CCE">
            <w:pPr>
              <w:pStyle w:val="a3"/>
              <w:ind w:left="34"/>
              <w:rPr>
                <w:szCs w:val="24"/>
              </w:rPr>
            </w:pPr>
            <w:r w:rsidRPr="003854EE">
              <w:rPr>
                <w:szCs w:val="24"/>
              </w:rPr>
              <w:t>С начала 2018 года среднее число обращений представителей бизнес-сообщества в Министерство для получения одной государственной услуги по выдаче разрешения на ввод искусственно созданного земельного участка в эксплуатацию составляет 1</w:t>
            </w:r>
          </w:p>
        </w:tc>
      </w:tr>
      <w:tr w:rsidR="00AE23E9" w:rsidRPr="00AE23E9" w:rsidTr="00177A51">
        <w:trPr>
          <w:trHeight w:val="4185"/>
        </w:trPr>
        <w:tc>
          <w:tcPr>
            <w:tcW w:w="887" w:type="dxa"/>
            <w:gridSpan w:val="2"/>
            <w:tcBorders>
              <w:top w:val="single" w:sz="4" w:space="0" w:color="auto"/>
              <w:left w:val="single" w:sz="4" w:space="0" w:color="auto"/>
              <w:bottom w:val="single" w:sz="4" w:space="0" w:color="auto"/>
              <w:right w:val="single" w:sz="4" w:space="0" w:color="auto"/>
            </w:tcBorders>
            <w:hideMark/>
          </w:tcPr>
          <w:p w:rsidR="001F7073" w:rsidRPr="00AE23E9" w:rsidRDefault="001F7073">
            <w:pPr>
              <w:pStyle w:val="a3"/>
              <w:rPr>
                <w:szCs w:val="24"/>
              </w:rPr>
            </w:pPr>
            <w:r w:rsidRPr="00AE23E9">
              <w:rPr>
                <w:szCs w:val="24"/>
              </w:rPr>
              <w:lastRenderedPageBreak/>
              <w:t>5.3.</w:t>
            </w:r>
          </w:p>
        </w:tc>
        <w:tc>
          <w:tcPr>
            <w:tcW w:w="2657" w:type="dxa"/>
            <w:tcBorders>
              <w:top w:val="single" w:sz="4" w:space="0" w:color="auto"/>
              <w:left w:val="single" w:sz="4" w:space="0" w:color="auto"/>
              <w:bottom w:val="single" w:sz="4" w:space="0" w:color="auto"/>
              <w:right w:val="single" w:sz="4" w:space="0" w:color="auto"/>
            </w:tcBorders>
            <w:hideMark/>
          </w:tcPr>
          <w:p w:rsidR="001F7073" w:rsidRPr="00AE23E9" w:rsidRDefault="001F7073" w:rsidP="00777645">
            <w:pPr>
              <w:pStyle w:val="a3"/>
              <w:rPr>
                <w:szCs w:val="24"/>
              </w:rPr>
            </w:pPr>
            <w:r w:rsidRPr="00AE23E9">
              <w:rPr>
                <w:szCs w:val="24"/>
              </w:rPr>
              <w:t xml:space="preserve">Организация наполнения раздела «Противодействие коррупции» официального сайта Министерства в соответствии с законодательством и требованиями, установленными постановлением Кабинета Министров Республики Татарстан от 04.04.2013 № 225 «Об утверждении Единых требований к </w:t>
            </w:r>
          </w:p>
        </w:tc>
        <w:tc>
          <w:tcPr>
            <w:tcW w:w="1985" w:type="dxa"/>
            <w:tcBorders>
              <w:top w:val="single" w:sz="4" w:space="0" w:color="auto"/>
              <w:left w:val="single" w:sz="4" w:space="0" w:color="auto"/>
              <w:bottom w:val="single" w:sz="4" w:space="0" w:color="auto"/>
              <w:right w:val="single" w:sz="4" w:space="0" w:color="auto"/>
            </w:tcBorders>
            <w:hideMark/>
          </w:tcPr>
          <w:p w:rsidR="001F7073" w:rsidRPr="00AE23E9" w:rsidRDefault="001F7073">
            <w:pPr>
              <w:pStyle w:val="a3"/>
              <w:rPr>
                <w:szCs w:val="24"/>
              </w:rPr>
            </w:pPr>
            <w:r w:rsidRPr="00AE23E9">
              <w:rPr>
                <w:szCs w:val="24"/>
              </w:rPr>
              <w:t>2015 - 2020 гг.</w:t>
            </w:r>
          </w:p>
        </w:tc>
        <w:tc>
          <w:tcPr>
            <w:tcW w:w="4394" w:type="dxa"/>
            <w:tcBorders>
              <w:top w:val="single" w:sz="4" w:space="0" w:color="auto"/>
              <w:left w:val="single" w:sz="4" w:space="0" w:color="auto"/>
              <w:bottom w:val="single" w:sz="4" w:space="0" w:color="auto"/>
              <w:right w:val="single" w:sz="4" w:space="0" w:color="auto"/>
            </w:tcBorders>
          </w:tcPr>
          <w:p w:rsidR="001F7073" w:rsidRPr="00AE23E9" w:rsidRDefault="001F7073" w:rsidP="003D50EF">
            <w:pPr>
              <w:pStyle w:val="a3"/>
              <w:rPr>
                <w:szCs w:val="24"/>
              </w:rPr>
            </w:pPr>
            <w:r w:rsidRPr="00AE23E9">
              <w:rPr>
                <w:szCs w:val="24"/>
              </w:rPr>
              <w:t xml:space="preserve">Раздел «Противодействие коррупции» официального сайта Министерства </w:t>
            </w:r>
            <w:r w:rsidR="003D50EF" w:rsidRPr="00AE23E9">
              <w:rPr>
                <w:szCs w:val="24"/>
              </w:rPr>
              <w:t>периодически обновляется и дополняе</w:t>
            </w:r>
            <w:r w:rsidRPr="00AE23E9">
              <w:rPr>
                <w:szCs w:val="24"/>
              </w:rPr>
              <w:t>тся</w:t>
            </w:r>
          </w:p>
        </w:tc>
      </w:tr>
      <w:tr w:rsidR="00800D0D" w:rsidRPr="00800D0D" w:rsidTr="00177A51">
        <w:trPr>
          <w:trHeight w:val="401"/>
        </w:trPr>
        <w:tc>
          <w:tcPr>
            <w:tcW w:w="887" w:type="dxa"/>
            <w:gridSpan w:val="2"/>
            <w:tcBorders>
              <w:top w:val="single" w:sz="4" w:space="0" w:color="auto"/>
              <w:left w:val="single" w:sz="4" w:space="0" w:color="auto"/>
              <w:bottom w:val="single" w:sz="4" w:space="0" w:color="auto"/>
              <w:right w:val="single" w:sz="4" w:space="0" w:color="auto"/>
            </w:tcBorders>
            <w:hideMark/>
          </w:tcPr>
          <w:p w:rsidR="001F7073" w:rsidRPr="00800D0D" w:rsidRDefault="001F7073">
            <w:pPr>
              <w:pStyle w:val="a3"/>
              <w:rPr>
                <w:szCs w:val="24"/>
              </w:rPr>
            </w:pPr>
            <w:r w:rsidRPr="00800D0D">
              <w:rPr>
                <w:szCs w:val="24"/>
              </w:rPr>
              <w:t>5.4.</w:t>
            </w:r>
          </w:p>
        </w:tc>
        <w:tc>
          <w:tcPr>
            <w:tcW w:w="2657" w:type="dxa"/>
            <w:tcBorders>
              <w:top w:val="single" w:sz="4" w:space="0" w:color="auto"/>
              <w:left w:val="single" w:sz="4" w:space="0" w:color="auto"/>
              <w:bottom w:val="single" w:sz="4" w:space="0" w:color="auto"/>
              <w:right w:val="single" w:sz="4" w:space="0" w:color="auto"/>
            </w:tcBorders>
            <w:hideMark/>
          </w:tcPr>
          <w:p w:rsidR="001F7073" w:rsidRPr="00800D0D" w:rsidRDefault="001F7073">
            <w:pPr>
              <w:pStyle w:val="a3"/>
              <w:rPr>
                <w:szCs w:val="24"/>
              </w:rPr>
            </w:pPr>
            <w:r w:rsidRPr="00800D0D">
              <w:rPr>
                <w:szCs w:val="24"/>
              </w:rPr>
              <w:t>Обеспечение функционирования в Министерстве «телефонов доверия», интернет-приемных, других информационных каналов, позволяющих гражданам сообщить о ставших известными им фактах коррупции, причинах и условиях, способствующих их совершению</w:t>
            </w:r>
          </w:p>
        </w:tc>
        <w:tc>
          <w:tcPr>
            <w:tcW w:w="1985" w:type="dxa"/>
            <w:tcBorders>
              <w:top w:val="single" w:sz="4" w:space="0" w:color="auto"/>
              <w:left w:val="single" w:sz="4" w:space="0" w:color="auto"/>
              <w:bottom w:val="single" w:sz="4" w:space="0" w:color="auto"/>
              <w:right w:val="single" w:sz="4" w:space="0" w:color="auto"/>
            </w:tcBorders>
            <w:hideMark/>
          </w:tcPr>
          <w:p w:rsidR="001F7073" w:rsidRPr="00800D0D" w:rsidRDefault="001F7073">
            <w:pPr>
              <w:pStyle w:val="a3"/>
              <w:rPr>
                <w:szCs w:val="24"/>
              </w:rPr>
            </w:pPr>
            <w:r w:rsidRPr="00800D0D">
              <w:rPr>
                <w:szCs w:val="24"/>
              </w:rPr>
              <w:t>2015 - 2020 гг.</w:t>
            </w:r>
          </w:p>
        </w:tc>
        <w:tc>
          <w:tcPr>
            <w:tcW w:w="4394" w:type="dxa"/>
            <w:tcBorders>
              <w:top w:val="single" w:sz="4" w:space="0" w:color="auto"/>
              <w:left w:val="single" w:sz="4" w:space="0" w:color="auto"/>
              <w:bottom w:val="single" w:sz="4" w:space="0" w:color="auto"/>
              <w:right w:val="single" w:sz="4" w:space="0" w:color="auto"/>
            </w:tcBorders>
          </w:tcPr>
          <w:p w:rsidR="00754551" w:rsidRPr="00800D0D" w:rsidRDefault="00236126" w:rsidP="00AB5787">
            <w:pPr>
              <w:pStyle w:val="a3"/>
              <w:rPr>
                <w:szCs w:val="24"/>
              </w:rPr>
            </w:pPr>
            <w:r w:rsidRPr="00800D0D">
              <w:rPr>
                <w:szCs w:val="24"/>
              </w:rPr>
              <w:t xml:space="preserve">На сайте Министерства </w:t>
            </w:r>
            <w:r w:rsidR="00754551" w:rsidRPr="00800D0D">
              <w:rPr>
                <w:szCs w:val="24"/>
              </w:rPr>
              <w:t>в разделе Пресс-служба размещен подраздел «Часто задаваемые вопросы», граждане могут сообщить о ставших известным им фактах коррупции, причинах и условиях, способствующие их совершению.</w:t>
            </w:r>
          </w:p>
          <w:p w:rsidR="001F7073" w:rsidRPr="00800D0D" w:rsidRDefault="001F7073" w:rsidP="00AB5787">
            <w:pPr>
              <w:pStyle w:val="a3"/>
              <w:rPr>
                <w:szCs w:val="24"/>
              </w:rPr>
            </w:pPr>
            <w:r w:rsidRPr="00800D0D">
              <w:rPr>
                <w:szCs w:val="24"/>
              </w:rPr>
              <w:t xml:space="preserve">На первом этаже здания Министерства размещен монитор и стенд с информацией, </w:t>
            </w:r>
            <w:r w:rsidR="003F5C72" w:rsidRPr="00800D0D">
              <w:rPr>
                <w:szCs w:val="24"/>
              </w:rPr>
              <w:t>ящик доверия</w:t>
            </w:r>
            <w:r w:rsidR="00236126" w:rsidRPr="00800D0D">
              <w:rPr>
                <w:szCs w:val="24"/>
              </w:rPr>
              <w:t xml:space="preserve">, </w:t>
            </w:r>
            <w:r w:rsidR="00C333EE" w:rsidRPr="00800D0D">
              <w:rPr>
                <w:szCs w:val="24"/>
              </w:rPr>
              <w:t xml:space="preserve">на официальном сайте Министерства размещена информация о телефоне доверия </w:t>
            </w:r>
            <w:r w:rsidR="003F5C72" w:rsidRPr="00800D0D">
              <w:rPr>
                <w:szCs w:val="24"/>
              </w:rPr>
              <w:t>позволяющи</w:t>
            </w:r>
            <w:r w:rsidR="00236126" w:rsidRPr="00800D0D">
              <w:rPr>
                <w:szCs w:val="24"/>
              </w:rPr>
              <w:t>е</w:t>
            </w:r>
            <w:r w:rsidRPr="00800D0D">
              <w:rPr>
                <w:szCs w:val="24"/>
              </w:rPr>
              <w:t xml:space="preserve"> гражданам сообщить о ставших </w:t>
            </w:r>
            <w:r w:rsidR="00A1225A" w:rsidRPr="00800D0D">
              <w:rPr>
                <w:szCs w:val="24"/>
              </w:rPr>
              <w:t xml:space="preserve">им </w:t>
            </w:r>
            <w:r w:rsidRPr="00800D0D">
              <w:rPr>
                <w:szCs w:val="24"/>
              </w:rPr>
              <w:t>известными фактах коррупции.</w:t>
            </w:r>
          </w:p>
          <w:p w:rsidR="001F7073" w:rsidRPr="00800D0D" w:rsidRDefault="001F7073" w:rsidP="00AB5787">
            <w:pPr>
              <w:pStyle w:val="a3"/>
              <w:rPr>
                <w:szCs w:val="24"/>
              </w:rPr>
            </w:pPr>
            <w:r w:rsidRPr="00800D0D">
              <w:rPr>
                <w:szCs w:val="24"/>
              </w:rPr>
              <w:t>Обращений граждан и организаций по фактам коррупции за отчетный период не поступало</w:t>
            </w:r>
          </w:p>
        </w:tc>
      </w:tr>
      <w:tr w:rsidR="007173C5" w:rsidRPr="007173C5" w:rsidTr="00177A51">
        <w:trPr>
          <w:trHeight w:val="2530"/>
        </w:trPr>
        <w:tc>
          <w:tcPr>
            <w:tcW w:w="887" w:type="dxa"/>
            <w:gridSpan w:val="2"/>
            <w:tcBorders>
              <w:top w:val="single" w:sz="4" w:space="0" w:color="auto"/>
              <w:left w:val="single" w:sz="4" w:space="0" w:color="auto"/>
              <w:bottom w:val="single" w:sz="4" w:space="0" w:color="auto"/>
              <w:right w:val="single" w:sz="4" w:space="0" w:color="auto"/>
            </w:tcBorders>
            <w:hideMark/>
          </w:tcPr>
          <w:p w:rsidR="001F7073" w:rsidRPr="007173C5" w:rsidRDefault="001F7073">
            <w:pPr>
              <w:pStyle w:val="a3"/>
              <w:rPr>
                <w:szCs w:val="24"/>
              </w:rPr>
            </w:pPr>
            <w:r w:rsidRPr="007173C5">
              <w:rPr>
                <w:szCs w:val="24"/>
              </w:rPr>
              <w:t>5.5.</w:t>
            </w:r>
          </w:p>
        </w:tc>
        <w:tc>
          <w:tcPr>
            <w:tcW w:w="2657" w:type="dxa"/>
            <w:tcBorders>
              <w:top w:val="single" w:sz="4" w:space="0" w:color="auto"/>
              <w:left w:val="single" w:sz="4" w:space="0" w:color="auto"/>
              <w:bottom w:val="single" w:sz="4" w:space="0" w:color="auto"/>
              <w:right w:val="single" w:sz="4" w:space="0" w:color="auto"/>
            </w:tcBorders>
            <w:hideMark/>
          </w:tcPr>
          <w:p w:rsidR="001F7073" w:rsidRPr="007173C5" w:rsidRDefault="001F7073">
            <w:pPr>
              <w:pStyle w:val="a3"/>
              <w:rPr>
                <w:szCs w:val="24"/>
              </w:rPr>
            </w:pPr>
            <w:r w:rsidRPr="007173C5">
              <w:rPr>
                <w:szCs w:val="24"/>
              </w:rPr>
              <w:t>Осуществление публикаций в средствах массовой информации и размещение на интернет-сайте Министерства ежегодных отчетов Министерства о состоянии коррупции и реализации мер антикоррупционной политики в Республике Татарстан</w:t>
            </w:r>
          </w:p>
        </w:tc>
        <w:tc>
          <w:tcPr>
            <w:tcW w:w="1985" w:type="dxa"/>
            <w:tcBorders>
              <w:top w:val="single" w:sz="4" w:space="0" w:color="auto"/>
              <w:left w:val="single" w:sz="4" w:space="0" w:color="auto"/>
              <w:bottom w:val="single" w:sz="4" w:space="0" w:color="auto"/>
              <w:right w:val="single" w:sz="4" w:space="0" w:color="auto"/>
            </w:tcBorders>
            <w:hideMark/>
          </w:tcPr>
          <w:p w:rsidR="001F7073" w:rsidRPr="007173C5" w:rsidRDefault="001F7073">
            <w:pPr>
              <w:pStyle w:val="a3"/>
              <w:rPr>
                <w:szCs w:val="24"/>
              </w:rPr>
            </w:pPr>
            <w:r w:rsidRPr="007173C5">
              <w:rPr>
                <w:szCs w:val="24"/>
              </w:rPr>
              <w:t>2015 - 2020 гг.</w:t>
            </w:r>
          </w:p>
        </w:tc>
        <w:tc>
          <w:tcPr>
            <w:tcW w:w="4394" w:type="dxa"/>
            <w:tcBorders>
              <w:top w:val="single" w:sz="4" w:space="0" w:color="auto"/>
              <w:left w:val="single" w:sz="4" w:space="0" w:color="auto"/>
              <w:bottom w:val="single" w:sz="4" w:space="0" w:color="auto"/>
              <w:right w:val="single" w:sz="4" w:space="0" w:color="auto"/>
            </w:tcBorders>
          </w:tcPr>
          <w:p w:rsidR="001F7073" w:rsidRPr="007173C5" w:rsidRDefault="001F7073" w:rsidP="005D0A02">
            <w:pPr>
              <w:pStyle w:val="a3"/>
              <w:rPr>
                <w:szCs w:val="24"/>
              </w:rPr>
            </w:pPr>
            <w:r w:rsidRPr="007173C5">
              <w:rPr>
                <w:szCs w:val="24"/>
              </w:rPr>
              <w:t>Материалы по вопросам противодействия коррупции публикуются в открытом доступе путем размещения и обновления на официальном сайте Министерства. Ежегодные отчеты о состоянии коррупции и реализации мер антикоррупционной политики в Республике Татарстан и в Министерстве своевременно размещаются на сайте в разделе «Противодействие коррупции»</w:t>
            </w:r>
          </w:p>
        </w:tc>
      </w:tr>
      <w:tr w:rsidR="0037716C" w:rsidRPr="0037716C" w:rsidTr="00177A51">
        <w:tc>
          <w:tcPr>
            <w:tcW w:w="887" w:type="dxa"/>
            <w:gridSpan w:val="2"/>
            <w:tcBorders>
              <w:top w:val="single" w:sz="4" w:space="0" w:color="auto"/>
              <w:left w:val="single" w:sz="4" w:space="0" w:color="auto"/>
              <w:bottom w:val="single" w:sz="4" w:space="0" w:color="auto"/>
              <w:right w:val="single" w:sz="4" w:space="0" w:color="auto"/>
            </w:tcBorders>
            <w:hideMark/>
          </w:tcPr>
          <w:p w:rsidR="001F7073" w:rsidRPr="0037716C" w:rsidRDefault="001F7073">
            <w:pPr>
              <w:pStyle w:val="a3"/>
              <w:rPr>
                <w:szCs w:val="24"/>
              </w:rPr>
            </w:pPr>
            <w:r w:rsidRPr="0037716C">
              <w:rPr>
                <w:szCs w:val="24"/>
              </w:rPr>
              <w:t>5.6.</w:t>
            </w:r>
          </w:p>
        </w:tc>
        <w:tc>
          <w:tcPr>
            <w:tcW w:w="2657" w:type="dxa"/>
            <w:tcBorders>
              <w:top w:val="single" w:sz="4" w:space="0" w:color="auto"/>
              <w:left w:val="single" w:sz="4" w:space="0" w:color="auto"/>
              <w:bottom w:val="single" w:sz="4" w:space="0" w:color="auto"/>
              <w:right w:val="single" w:sz="4" w:space="0" w:color="auto"/>
            </w:tcBorders>
            <w:hideMark/>
          </w:tcPr>
          <w:p w:rsidR="001F7073" w:rsidRPr="0037716C" w:rsidRDefault="001F7073">
            <w:pPr>
              <w:pStyle w:val="a3"/>
              <w:rPr>
                <w:szCs w:val="24"/>
              </w:rPr>
            </w:pPr>
            <w:r w:rsidRPr="0037716C">
              <w:rPr>
                <w:szCs w:val="24"/>
              </w:rPr>
              <w:t xml:space="preserve">Организация работы по проведению мониторинга информации о коррупционных проявлениях в деятельности должностных лиц Министерства, размещенной в средствах массовой информации и содержащейся в поступающих обращениях граждан и юридических лиц, с ежеквартальным обобщением и рассмотрением его результатов на заседаниях Комиссии при министре строительства, архитектуры и жилищно-коммунального хозяйства Республики Татарстан по противодействию коррупции </w:t>
            </w:r>
          </w:p>
        </w:tc>
        <w:tc>
          <w:tcPr>
            <w:tcW w:w="1985" w:type="dxa"/>
            <w:tcBorders>
              <w:top w:val="single" w:sz="4" w:space="0" w:color="auto"/>
              <w:left w:val="single" w:sz="4" w:space="0" w:color="auto"/>
              <w:bottom w:val="single" w:sz="4" w:space="0" w:color="auto"/>
              <w:right w:val="single" w:sz="4" w:space="0" w:color="auto"/>
            </w:tcBorders>
            <w:hideMark/>
          </w:tcPr>
          <w:p w:rsidR="001F7073" w:rsidRPr="0037716C" w:rsidRDefault="001F7073">
            <w:pPr>
              <w:pStyle w:val="a3"/>
              <w:rPr>
                <w:szCs w:val="24"/>
              </w:rPr>
            </w:pPr>
            <w:r w:rsidRPr="0037716C">
              <w:rPr>
                <w:szCs w:val="24"/>
              </w:rPr>
              <w:t>2015 - 2020 гг.</w:t>
            </w:r>
          </w:p>
        </w:tc>
        <w:tc>
          <w:tcPr>
            <w:tcW w:w="4394" w:type="dxa"/>
            <w:tcBorders>
              <w:top w:val="single" w:sz="4" w:space="0" w:color="auto"/>
              <w:left w:val="single" w:sz="4" w:space="0" w:color="auto"/>
              <w:bottom w:val="single" w:sz="4" w:space="0" w:color="auto"/>
              <w:right w:val="single" w:sz="4" w:space="0" w:color="auto"/>
            </w:tcBorders>
          </w:tcPr>
          <w:p w:rsidR="003E1404" w:rsidRPr="0037716C" w:rsidRDefault="001F7073" w:rsidP="00AB5787">
            <w:pPr>
              <w:pStyle w:val="a3"/>
              <w:rPr>
                <w:szCs w:val="24"/>
              </w:rPr>
            </w:pPr>
            <w:r w:rsidRPr="0037716C">
              <w:rPr>
                <w:szCs w:val="24"/>
              </w:rPr>
              <w:t xml:space="preserve">Осуществляется регулярный мониторинг информации о коррупционных проявлениях в деятельности государственных гражданских служащих, содержащейся в средствах массовой информации, </w:t>
            </w:r>
            <w:r w:rsidR="003A79E6" w:rsidRPr="0037716C">
              <w:rPr>
                <w:szCs w:val="24"/>
              </w:rPr>
              <w:t>информационно-телекоммуникационной сети «Интернет»</w:t>
            </w:r>
            <w:r w:rsidRPr="0037716C">
              <w:rPr>
                <w:szCs w:val="24"/>
              </w:rPr>
              <w:t xml:space="preserve">, обращениях граждан и юридических лиц. </w:t>
            </w:r>
          </w:p>
          <w:p w:rsidR="001844C4" w:rsidRPr="0037716C" w:rsidRDefault="001F7073" w:rsidP="00AB5787">
            <w:pPr>
              <w:pStyle w:val="a3"/>
              <w:rPr>
                <w:szCs w:val="24"/>
              </w:rPr>
            </w:pPr>
            <w:r w:rsidRPr="0037716C">
              <w:rPr>
                <w:szCs w:val="24"/>
              </w:rPr>
              <w:t xml:space="preserve">При наличии подобной информации она подлежит рассмотрению на очередном заседании Комиссии по противодействию коррупции по поручению министра. </w:t>
            </w:r>
          </w:p>
          <w:p w:rsidR="001F7073" w:rsidRPr="0037716C" w:rsidRDefault="001F7073" w:rsidP="00AB5787">
            <w:pPr>
              <w:pStyle w:val="a3"/>
              <w:rPr>
                <w:szCs w:val="24"/>
              </w:rPr>
            </w:pPr>
            <w:r w:rsidRPr="0037716C">
              <w:rPr>
                <w:szCs w:val="24"/>
              </w:rPr>
              <w:t>Обращений граждан, юридических лиц по фактам коррупции за отчетный период не поступало</w:t>
            </w:r>
          </w:p>
        </w:tc>
      </w:tr>
      <w:tr w:rsidR="002C651E" w:rsidRPr="002C651E" w:rsidTr="00177A51">
        <w:trPr>
          <w:trHeight w:val="330"/>
        </w:trPr>
        <w:tc>
          <w:tcPr>
            <w:tcW w:w="887" w:type="dxa"/>
            <w:gridSpan w:val="2"/>
            <w:tcBorders>
              <w:top w:val="single" w:sz="4" w:space="0" w:color="auto"/>
              <w:left w:val="single" w:sz="4" w:space="0" w:color="auto"/>
              <w:bottom w:val="single" w:sz="4" w:space="0" w:color="auto"/>
              <w:right w:val="single" w:sz="4" w:space="0" w:color="auto"/>
            </w:tcBorders>
            <w:hideMark/>
          </w:tcPr>
          <w:p w:rsidR="001F7073" w:rsidRPr="002C651E" w:rsidRDefault="001F7073">
            <w:pPr>
              <w:pStyle w:val="a3"/>
              <w:rPr>
                <w:szCs w:val="24"/>
              </w:rPr>
            </w:pPr>
            <w:r w:rsidRPr="002C651E">
              <w:rPr>
                <w:szCs w:val="24"/>
              </w:rPr>
              <w:t>5.7.</w:t>
            </w:r>
          </w:p>
        </w:tc>
        <w:tc>
          <w:tcPr>
            <w:tcW w:w="2657" w:type="dxa"/>
            <w:tcBorders>
              <w:top w:val="single" w:sz="4" w:space="0" w:color="auto"/>
              <w:left w:val="single" w:sz="4" w:space="0" w:color="auto"/>
              <w:bottom w:val="single" w:sz="4" w:space="0" w:color="auto"/>
              <w:right w:val="single" w:sz="4" w:space="0" w:color="auto"/>
            </w:tcBorders>
            <w:hideMark/>
          </w:tcPr>
          <w:p w:rsidR="001F7073" w:rsidRPr="002C651E" w:rsidRDefault="001F7073">
            <w:pPr>
              <w:pStyle w:val="a3"/>
              <w:rPr>
                <w:szCs w:val="24"/>
              </w:rPr>
            </w:pPr>
            <w:r w:rsidRPr="002C651E">
              <w:rPr>
                <w:szCs w:val="24"/>
              </w:rPr>
              <w:t>Доведение до средств массовой информации о мерах, принимаемых Министерством, по противодействию коррупции</w:t>
            </w:r>
          </w:p>
        </w:tc>
        <w:tc>
          <w:tcPr>
            <w:tcW w:w="1985" w:type="dxa"/>
            <w:tcBorders>
              <w:top w:val="single" w:sz="4" w:space="0" w:color="auto"/>
              <w:left w:val="single" w:sz="4" w:space="0" w:color="auto"/>
              <w:bottom w:val="single" w:sz="4" w:space="0" w:color="auto"/>
              <w:right w:val="single" w:sz="4" w:space="0" w:color="auto"/>
            </w:tcBorders>
            <w:hideMark/>
          </w:tcPr>
          <w:p w:rsidR="001F7073" w:rsidRPr="002C651E" w:rsidRDefault="001F7073">
            <w:pPr>
              <w:pStyle w:val="a3"/>
              <w:rPr>
                <w:rFonts w:eastAsia="Calibri"/>
                <w:szCs w:val="24"/>
                <w:lang w:eastAsia="en-US"/>
              </w:rPr>
            </w:pPr>
            <w:r w:rsidRPr="002C651E">
              <w:rPr>
                <w:rFonts w:eastAsia="Calibri"/>
                <w:szCs w:val="24"/>
                <w:lang w:eastAsia="en-US"/>
              </w:rPr>
              <w:t>2015 - 2020 гг.</w:t>
            </w:r>
          </w:p>
        </w:tc>
        <w:tc>
          <w:tcPr>
            <w:tcW w:w="4394" w:type="dxa"/>
            <w:tcBorders>
              <w:top w:val="single" w:sz="4" w:space="0" w:color="auto"/>
              <w:left w:val="single" w:sz="4" w:space="0" w:color="auto"/>
              <w:bottom w:val="single" w:sz="4" w:space="0" w:color="auto"/>
              <w:right w:val="single" w:sz="4" w:space="0" w:color="auto"/>
            </w:tcBorders>
          </w:tcPr>
          <w:p w:rsidR="001F7073" w:rsidRPr="002C651E" w:rsidRDefault="001F7073" w:rsidP="00AB5787">
            <w:pPr>
              <w:pStyle w:val="a3"/>
              <w:rPr>
                <w:szCs w:val="24"/>
              </w:rPr>
            </w:pPr>
            <w:r w:rsidRPr="002C651E">
              <w:rPr>
                <w:szCs w:val="24"/>
              </w:rPr>
              <w:t>Министерство осуществляет тесное взаимодействие со средствами массовой информации (далее – СМИ), в том числе по освещению мер по противодействию коррупции.</w:t>
            </w:r>
          </w:p>
          <w:p w:rsidR="001F7073" w:rsidRPr="002C651E" w:rsidRDefault="001F7073" w:rsidP="00B3036F">
            <w:pPr>
              <w:pStyle w:val="a3"/>
              <w:rPr>
                <w:szCs w:val="24"/>
              </w:rPr>
            </w:pPr>
            <w:r w:rsidRPr="002C651E">
              <w:rPr>
                <w:szCs w:val="24"/>
              </w:rPr>
              <w:t xml:space="preserve">Министерство ведет </w:t>
            </w:r>
            <w:r w:rsidR="00B3036F" w:rsidRPr="002C651E">
              <w:rPr>
                <w:szCs w:val="24"/>
              </w:rPr>
              <w:t>подготовку и трансляцию</w:t>
            </w:r>
            <w:r w:rsidRPr="002C651E">
              <w:rPr>
                <w:szCs w:val="24"/>
              </w:rPr>
              <w:t xml:space="preserve"> еженедельной телепрограммы в прямом эфире «Жилищно-коммунальные советы»</w:t>
            </w:r>
            <w:r w:rsidR="00C13DBD" w:rsidRPr="002C651E">
              <w:t xml:space="preserve"> </w:t>
            </w:r>
            <w:r w:rsidR="00B3036F" w:rsidRPr="002C651E">
              <w:t>на телеканале</w:t>
            </w:r>
            <w:r w:rsidR="00C13DBD" w:rsidRPr="002C651E">
              <w:rPr>
                <w:szCs w:val="24"/>
              </w:rPr>
              <w:t xml:space="preserve"> «Татарстан-24»</w:t>
            </w:r>
            <w:r w:rsidRPr="002C651E">
              <w:rPr>
                <w:szCs w:val="24"/>
              </w:rPr>
              <w:t xml:space="preserve">, </w:t>
            </w:r>
            <w:r w:rsidR="00B3036F" w:rsidRPr="002C651E">
              <w:rPr>
                <w:szCs w:val="24"/>
              </w:rPr>
              <w:t>где обсуждаются актуальные вопросы в сфере строительства, архитектуры и жилищно-коммунального хозяйства, в том числе рассматриваются вопросы и по противодействию коррупции в данных направлениях</w:t>
            </w:r>
          </w:p>
        </w:tc>
      </w:tr>
      <w:tr w:rsidR="00F45924" w:rsidRPr="00F45924" w:rsidTr="00177A51">
        <w:trPr>
          <w:trHeight w:val="1320"/>
        </w:trPr>
        <w:tc>
          <w:tcPr>
            <w:tcW w:w="887" w:type="dxa"/>
            <w:gridSpan w:val="2"/>
            <w:tcBorders>
              <w:top w:val="single" w:sz="4" w:space="0" w:color="auto"/>
              <w:left w:val="single" w:sz="4" w:space="0" w:color="auto"/>
              <w:bottom w:val="single" w:sz="4" w:space="0" w:color="auto"/>
              <w:right w:val="single" w:sz="4" w:space="0" w:color="auto"/>
            </w:tcBorders>
            <w:hideMark/>
          </w:tcPr>
          <w:p w:rsidR="001F7073" w:rsidRPr="00F45924" w:rsidRDefault="001F7073">
            <w:pPr>
              <w:pStyle w:val="a3"/>
              <w:rPr>
                <w:szCs w:val="24"/>
              </w:rPr>
            </w:pPr>
            <w:r w:rsidRPr="00F45924">
              <w:rPr>
                <w:szCs w:val="24"/>
              </w:rPr>
              <w:t>5.8.</w:t>
            </w:r>
          </w:p>
        </w:tc>
        <w:tc>
          <w:tcPr>
            <w:tcW w:w="2657" w:type="dxa"/>
            <w:tcBorders>
              <w:top w:val="single" w:sz="4" w:space="0" w:color="auto"/>
              <w:left w:val="single" w:sz="4" w:space="0" w:color="auto"/>
              <w:bottom w:val="single" w:sz="4" w:space="0" w:color="auto"/>
              <w:right w:val="single" w:sz="4" w:space="0" w:color="auto"/>
            </w:tcBorders>
            <w:hideMark/>
          </w:tcPr>
          <w:p w:rsidR="001F7073" w:rsidRPr="00F45924" w:rsidRDefault="001F7073">
            <w:pPr>
              <w:pStyle w:val="a3"/>
              <w:rPr>
                <w:szCs w:val="24"/>
              </w:rPr>
            </w:pPr>
            <w:r w:rsidRPr="00F45924">
              <w:rPr>
                <w:szCs w:val="24"/>
              </w:rPr>
              <w:t xml:space="preserve">Оформление и поддержание в актуальном состоянии специальных информационных стендов и иных форм представления </w:t>
            </w:r>
            <w:r w:rsidRPr="00F45924">
              <w:rPr>
                <w:szCs w:val="24"/>
              </w:rPr>
              <w:lastRenderedPageBreak/>
              <w:t>информации антикоррупционного содержания</w:t>
            </w:r>
          </w:p>
        </w:tc>
        <w:tc>
          <w:tcPr>
            <w:tcW w:w="1985" w:type="dxa"/>
            <w:tcBorders>
              <w:top w:val="single" w:sz="4" w:space="0" w:color="auto"/>
              <w:left w:val="single" w:sz="4" w:space="0" w:color="auto"/>
              <w:bottom w:val="single" w:sz="4" w:space="0" w:color="auto"/>
              <w:right w:val="single" w:sz="4" w:space="0" w:color="auto"/>
            </w:tcBorders>
            <w:hideMark/>
          </w:tcPr>
          <w:p w:rsidR="001F7073" w:rsidRPr="00F45924" w:rsidRDefault="001F7073">
            <w:pPr>
              <w:pStyle w:val="a3"/>
              <w:rPr>
                <w:rFonts w:eastAsia="Calibri"/>
                <w:szCs w:val="24"/>
                <w:lang w:eastAsia="en-US"/>
              </w:rPr>
            </w:pPr>
            <w:r w:rsidRPr="00F45924">
              <w:rPr>
                <w:rFonts w:eastAsia="Calibri"/>
                <w:szCs w:val="24"/>
                <w:lang w:eastAsia="en-US"/>
              </w:rPr>
              <w:lastRenderedPageBreak/>
              <w:t>2015 - 2020 гг.</w:t>
            </w:r>
          </w:p>
        </w:tc>
        <w:tc>
          <w:tcPr>
            <w:tcW w:w="4394" w:type="dxa"/>
            <w:tcBorders>
              <w:top w:val="single" w:sz="4" w:space="0" w:color="auto"/>
              <w:left w:val="single" w:sz="4" w:space="0" w:color="auto"/>
              <w:bottom w:val="single" w:sz="4" w:space="0" w:color="auto"/>
              <w:right w:val="single" w:sz="4" w:space="0" w:color="auto"/>
            </w:tcBorders>
            <w:hideMark/>
          </w:tcPr>
          <w:p w:rsidR="001F7073" w:rsidRPr="00F45924" w:rsidRDefault="001F7073">
            <w:pPr>
              <w:pStyle w:val="a3"/>
              <w:rPr>
                <w:szCs w:val="24"/>
              </w:rPr>
            </w:pPr>
            <w:r w:rsidRPr="00F45924">
              <w:rPr>
                <w:szCs w:val="24"/>
              </w:rPr>
              <w:t>На первом этаже здания Министерства размещен монитор и стенд с информацией посвященной теме противодействия коррупции. Данная информация поддерживается в актуальном состоянии</w:t>
            </w:r>
          </w:p>
        </w:tc>
      </w:tr>
      <w:tr w:rsidR="00F45924" w:rsidRPr="00F45924" w:rsidTr="00177A51">
        <w:tc>
          <w:tcPr>
            <w:tcW w:w="887" w:type="dxa"/>
            <w:gridSpan w:val="2"/>
            <w:tcBorders>
              <w:top w:val="single" w:sz="4" w:space="0" w:color="auto"/>
              <w:left w:val="single" w:sz="4" w:space="0" w:color="auto"/>
              <w:bottom w:val="single" w:sz="4" w:space="0" w:color="auto"/>
              <w:right w:val="single" w:sz="4" w:space="0" w:color="auto"/>
            </w:tcBorders>
            <w:hideMark/>
          </w:tcPr>
          <w:p w:rsidR="001F7073" w:rsidRPr="00F45924" w:rsidRDefault="001F7073">
            <w:pPr>
              <w:pStyle w:val="a3"/>
              <w:rPr>
                <w:szCs w:val="24"/>
              </w:rPr>
            </w:pPr>
            <w:r w:rsidRPr="00F45924">
              <w:rPr>
                <w:szCs w:val="24"/>
              </w:rPr>
              <w:lastRenderedPageBreak/>
              <w:t>5.9.</w:t>
            </w:r>
          </w:p>
        </w:tc>
        <w:tc>
          <w:tcPr>
            <w:tcW w:w="2657" w:type="dxa"/>
            <w:tcBorders>
              <w:top w:val="single" w:sz="4" w:space="0" w:color="auto"/>
              <w:left w:val="single" w:sz="4" w:space="0" w:color="auto"/>
              <w:bottom w:val="single" w:sz="4" w:space="0" w:color="auto"/>
              <w:right w:val="single" w:sz="4" w:space="0" w:color="auto"/>
            </w:tcBorders>
            <w:hideMark/>
          </w:tcPr>
          <w:p w:rsidR="001F7073" w:rsidRPr="00F45924" w:rsidRDefault="001F7073">
            <w:pPr>
              <w:pStyle w:val="a3"/>
              <w:rPr>
                <w:szCs w:val="24"/>
              </w:rPr>
            </w:pPr>
            <w:r w:rsidRPr="00F45924">
              <w:rPr>
                <w:szCs w:val="24"/>
              </w:rPr>
              <w:t>Организация работы по комментированию в средствах массовой информации установленных фактов коррупции, выявленных в Министерстве, а также выявленных случаях несоблюдения ограничений, запретов и неисполнения обязанностей, установленных в целях противодействия коррупции</w:t>
            </w:r>
          </w:p>
        </w:tc>
        <w:tc>
          <w:tcPr>
            <w:tcW w:w="1985" w:type="dxa"/>
            <w:tcBorders>
              <w:top w:val="single" w:sz="4" w:space="0" w:color="auto"/>
              <w:left w:val="single" w:sz="4" w:space="0" w:color="auto"/>
              <w:bottom w:val="single" w:sz="4" w:space="0" w:color="auto"/>
              <w:right w:val="single" w:sz="4" w:space="0" w:color="auto"/>
            </w:tcBorders>
            <w:hideMark/>
          </w:tcPr>
          <w:p w:rsidR="001F7073" w:rsidRPr="00F45924" w:rsidRDefault="001F7073">
            <w:pPr>
              <w:pStyle w:val="a3"/>
              <w:rPr>
                <w:rFonts w:eastAsia="Calibri"/>
                <w:szCs w:val="24"/>
                <w:lang w:eastAsia="en-US"/>
              </w:rPr>
            </w:pPr>
            <w:r w:rsidRPr="00F45924">
              <w:rPr>
                <w:rFonts w:eastAsia="Calibri"/>
                <w:szCs w:val="24"/>
                <w:lang w:eastAsia="en-US"/>
              </w:rPr>
              <w:t>2015 - 2020 гг.</w:t>
            </w:r>
          </w:p>
        </w:tc>
        <w:tc>
          <w:tcPr>
            <w:tcW w:w="4394" w:type="dxa"/>
            <w:tcBorders>
              <w:top w:val="single" w:sz="4" w:space="0" w:color="auto"/>
              <w:left w:val="single" w:sz="4" w:space="0" w:color="auto"/>
              <w:bottom w:val="single" w:sz="4" w:space="0" w:color="auto"/>
              <w:right w:val="single" w:sz="4" w:space="0" w:color="auto"/>
            </w:tcBorders>
          </w:tcPr>
          <w:p w:rsidR="001F7073" w:rsidRPr="00F45924" w:rsidRDefault="002D44E2" w:rsidP="00AB5787">
            <w:pPr>
              <w:pStyle w:val="a3"/>
              <w:rPr>
                <w:szCs w:val="24"/>
              </w:rPr>
            </w:pPr>
            <w:r w:rsidRPr="00F45924">
              <w:rPr>
                <w:szCs w:val="24"/>
              </w:rPr>
              <w:t>Организована работа по комментированию в СМИ в случае установленных и выявленных фактов коррупции в Министерстве, а также выявленных случаях несоблюдения ограничений, запретов и неисполнения обязанностей, установленных в целях противодействия коррупции в сфере деятельности Министерства</w:t>
            </w:r>
          </w:p>
        </w:tc>
      </w:tr>
      <w:tr w:rsidR="00F45924" w:rsidRPr="00F45924" w:rsidTr="00177A51">
        <w:tc>
          <w:tcPr>
            <w:tcW w:w="887" w:type="dxa"/>
            <w:gridSpan w:val="2"/>
            <w:tcBorders>
              <w:top w:val="single" w:sz="4" w:space="0" w:color="auto"/>
              <w:left w:val="single" w:sz="4" w:space="0" w:color="auto"/>
              <w:bottom w:val="single" w:sz="4" w:space="0" w:color="auto"/>
              <w:right w:val="single" w:sz="4" w:space="0" w:color="auto"/>
            </w:tcBorders>
            <w:hideMark/>
          </w:tcPr>
          <w:p w:rsidR="001F7073" w:rsidRPr="00F45924" w:rsidRDefault="001F7073">
            <w:pPr>
              <w:pStyle w:val="a3"/>
              <w:rPr>
                <w:szCs w:val="24"/>
              </w:rPr>
            </w:pPr>
            <w:r w:rsidRPr="00F45924">
              <w:rPr>
                <w:szCs w:val="24"/>
              </w:rPr>
              <w:t>5.10.</w:t>
            </w:r>
          </w:p>
        </w:tc>
        <w:tc>
          <w:tcPr>
            <w:tcW w:w="2657" w:type="dxa"/>
            <w:tcBorders>
              <w:top w:val="single" w:sz="4" w:space="0" w:color="auto"/>
              <w:left w:val="single" w:sz="4" w:space="0" w:color="auto"/>
              <w:bottom w:val="single" w:sz="4" w:space="0" w:color="auto"/>
              <w:right w:val="single" w:sz="4" w:space="0" w:color="auto"/>
            </w:tcBorders>
            <w:hideMark/>
          </w:tcPr>
          <w:p w:rsidR="001F7073" w:rsidRPr="00F45924" w:rsidRDefault="001F7073">
            <w:pPr>
              <w:pStyle w:val="a3"/>
              <w:rPr>
                <w:szCs w:val="24"/>
              </w:rPr>
            </w:pPr>
            <w:r w:rsidRPr="00F45924">
              <w:rPr>
                <w:szCs w:val="24"/>
              </w:rPr>
              <w:t>Организация проведения «прямых линий» с гражданами по вопросам антикоррупционного просвещения, отнесенным к сфере деятельности Министерства</w:t>
            </w:r>
          </w:p>
        </w:tc>
        <w:tc>
          <w:tcPr>
            <w:tcW w:w="1985" w:type="dxa"/>
            <w:tcBorders>
              <w:top w:val="single" w:sz="4" w:space="0" w:color="auto"/>
              <w:left w:val="single" w:sz="4" w:space="0" w:color="auto"/>
              <w:bottom w:val="single" w:sz="4" w:space="0" w:color="auto"/>
              <w:right w:val="single" w:sz="4" w:space="0" w:color="auto"/>
            </w:tcBorders>
            <w:hideMark/>
          </w:tcPr>
          <w:p w:rsidR="001F7073" w:rsidRPr="00F45924" w:rsidRDefault="001F7073">
            <w:pPr>
              <w:pStyle w:val="a3"/>
              <w:rPr>
                <w:rFonts w:eastAsia="Calibri"/>
                <w:szCs w:val="24"/>
                <w:lang w:eastAsia="en-US"/>
              </w:rPr>
            </w:pPr>
            <w:r w:rsidRPr="00F45924">
              <w:rPr>
                <w:rFonts w:eastAsia="Calibri"/>
                <w:szCs w:val="24"/>
                <w:lang w:eastAsia="en-US"/>
              </w:rPr>
              <w:t>2015 - 2020 гг.</w:t>
            </w:r>
          </w:p>
        </w:tc>
        <w:tc>
          <w:tcPr>
            <w:tcW w:w="4394" w:type="dxa"/>
            <w:tcBorders>
              <w:top w:val="single" w:sz="4" w:space="0" w:color="auto"/>
              <w:left w:val="single" w:sz="4" w:space="0" w:color="auto"/>
              <w:bottom w:val="single" w:sz="4" w:space="0" w:color="auto"/>
              <w:right w:val="single" w:sz="4" w:space="0" w:color="auto"/>
            </w:tcBorders>
          </w:tcPr>
          <w:p w:rsidR="00B92F91" w:rsidRPr="00F45924" w:rsidRDefault="00B92F91" w:rsidP="00B72498">
            <w:pPr>
              <w:pStyle w:val="a3"/>
              <w:rPr>
                <w:szCs w:val="24"/>
              </w:rPr>
            </w:pPr>
            <w:r w:rsidRPr="00F45924">
              <w:rPr>
                <w:szCs w:val="24"/>
              </w:rPr>
              <w:t>Министерство ведет подготовку и трансляцию еженедельной телепрограммы в прямом эфире «Жилищно-коммунальные советы» на телеканале «Татарстан-24», где обсуждаются актуальные вопросы в сфере строительства, архитектуры и жилищно-коммунального хозяйства, в том числе рассматриваются вопросы и по противодействию коррупции в данных направлениях.</w:t>
            </w:r>
          </w:p>
          <w:p w:rsidR="001F7073" w:rsidRPr="00F45924" w:rsidRDefault="001F7073" w:rsidP="00B72498">
            <w:pPr>
              <w:pStyle w:val="a3"/>
              <w:rPr>
                <w:szCs w:val="24"/>
              </w:rPr>
            </w:pPr>
            <w:r w:rsidRPr="00F45924">
              <w:rPr>
                <w:szCs w:val="24"/>
              </w:rPr>
              <w:t>Информация о фактах коррупции и несоблюдении ограничений, запретов и неисполнении обязанностей гражданскими служащими Министерства за отчетный период не поступала</w:t>
            </w:r>
          </w:p>
        </w:tc>
      </w:tr>
      <w:tr w:rsidR="00EB6130" w:rsidRPr="00EB6130" w:rsidTr="00177A51">
        <w:trPr>
          <w:trHeight w:val="993"/>
        </w:trPr>
        <w:tc>
          <w:tcPr>
            <w:tcW w:w="9923" w:type="dxa"/>
            <w:gridSpan w:val="5"/>
            <w:tcBorders>
              <w:top w:val="single" w:sz="4" w:space="0" w:color="auto"/>
              <w:left w:val="single" w:sz="4" w:space="0" w:color="auto"/>
              <w:bottom w:val="single" w:sz="4" w:space="0" w:color="auto"/>
              <w:right w:val="single" w:sz="4" w:space="0" w:color="auto"/>
            </w:tcBorders>
            <w:hideMark/>
          </w:tcPr>
          <w:p w:rsidR="001F7073" w:rsidRPr="00EB6130" w:rsidRDefault="001F7073">
            <w:pPr>
              <w:pStyle w:val="a3"/>
              <w:rPr>
                <w:szCs w:val="24"/>
              </w:rPr>
            </w:pPr>
            <w:r w:rsidRPr="00EB6130">
              <w:rPr>
                <w:szCs w:val="24"/>
              </w:rPr>
              <w:t>6. Обеспечение открытости, добросовестной конкуренции и объективности при осуществлении закупок товаров, работ, услуг для обеспечения государственных и муниципальных нужд</w:t>
            </w:r>
          </w:p>
        </w:tc>
      </w:tr>
      <w:tr w:rsidR="003E08EC" w:rsidRPr="003E08EC" w:rsidTr="00177A51">
        <w:tc>
          <w:tcPr>
            <w:tcW w:w="887" w:type="dxa"/>
            <w:gridSpan w:val="2"/>
            <w:tcBorders>
              <w:top w:val="single" w:sz="4" w:space="0" w:color="auto"/>
              <w:left w:val="single" w:sz="4" w:space="0" w:color="auto"/>
              <w:bottom w:val="single" w:sz="4" w:space="0" w:color="auto"/>
              <w:right w:val="single" w:sz="4" w:space="0" w:color="auto"/>
            </w:tcBorders>
            <w:hideMark/>
          </w:tcPr>
          <w:p w:rsidR="001F7073" w:rsidRPr="003E08EC" w:rsidRDefault="001F7073">
            <w:pPr>
              <w:pStyle w:val="a3"/>
              <w:rPr>
                <w:szCs w:val="24"/>
              </w:rPr>
            </w:pPr>
            <w:r w:rsidRPr="003E08EC">
              <w:rPr>
                <w:szCs w:val="24"/>
              </w:rPr>
              <w:t>6.1.</w:t>
            </w:r>
          </w:p>
        </w:tc>
        <w:tc>
          <w:tcPr>
            <w:tcW w:w="2657" w:type="dxa"/>
            <w:tcBorders>
              <w:top w:val="single" w:sz="4" w:space="0" w:color="auto"/>
              <w:left w:val="single" w:sz="4" w:space="0" w:color="auto"/>
              <w:bottom w:val="single" w:sz="4" w:space="0" w:color="auto"/>
              <w:right w:val="single" w:sz="4" w:space="0" w:color="auto"/>
            </w:tcBorders>
            <w:hideMark/>
          </w:tcPr>
          <w:p w:rsidR="001F7073" w:rsidRPr="003E08EC" w:rsidRDefault="001F7073">
            <w:pPr>
              <w:pStyle w:val="a3"/>
              <w:rPr>
                <w:szCs w:val="24"/>
              </w:rPr>
            </w:pPr>
            <w:r w:rsidRPr="003E08EC">
              <w:rPr>
                <w:szCs w:val="24"/>
              </w:rPr>
              <w:t>Реализация мер, способствующих снижению уровня коррупции при осуществлении закупок товаров (работ, услуг) для государственных и муниципальных нужд, в том числе проведение мероприятий по обеспечению открытости и доступности осуществляемых закупок, а также реализация мер по обеспечению прав и законных интересов участников закупок</w:t>
            </w:r>
          </w:p>
        </w:tc>
        <w:tc>
          <w:tcPr>
            <w:tcW w:w="1985" w:type="dxa"/>
            <w:tcBorders>
              <w:top w:val="single" w:sz="4" w:space="0" w:color="auto"/>
              <w:left w:val="single" w:sz="4" w:space="0" w:color="auto"/>
              <w:bottom w:val="single" w:sz="4" w:space="0" w:color="auto"/>
              <w:right w:val="single" w:sz="4" w:space="0" w:color="auto"/>
            </w:tcBorders>
            <w:hideMark/>
          </w:tcPr>
          <w:p w:rsidR="001F7073" w:rsidRPr="003E08EC" w:rsidRDefault="001F7073">
            <w:pPr>
              <w:pStyle w:val="a3"/>
              <w:rPr>
                <w:szCs w:val="24"/>
              </w:rPr>
            </w:pPr>
            <w:r w:rsidRPr="003E08EC">
              <w:rPr>
                <w:szCs w:val="24"/>
              </w:rPr>
              <w:t xml:space="preserve"> 2015 - 2020 гг.</w:t>
            </w:r>
          </w:p>
        </w:tc>
        <w:tc>
          <w:tcPr>
            <w:tcW w:w="4394" w:type="dxa"/>
            <w:tcBorders>
              <w:top w:val="single" w:sz="4" w:space="0" w:color="auto"/>
              <w:left w:val="single" w:sz="4" w:space="0" w:color="auto"/>
              <w:bottom w:val="single" w:sz="4" w:space="0" w:color="auto"/>
              <w:right w:val="single" w:sz="4" w:space="0" w:color="auto"/>
            </w:tcBorders>
          </w:tcPr>
          <w:p w:rsidR="003F714A" w:rsidRPr="003E08EC" w:rsidRDefault="003F714A" w:rsidP="003F714A">
            <w:pPr>
              <w:rPr>
                <w:szCs w:val="24"/>
              </w:rPr>
            </w:pPr>
            <w:r w:rsidRPr="003E08EC">
              <w:rPr>
                <w:szCs w:val="24"/>
              </w:rPr>
              <w:t>Реализация мер, способствующих снижению уровня коррупции при осуществлении закупок товаров (работ, услуг) для государственных и муниципальных нужд, в том числе проведение мероприятий по обеспечению открытости и доступности осуществляемых закупок, а также реализация мер по обеспечению прав и законных интересов участников закупок.</w:t>
            </w:r>
          </w:p>
          <w:p w:rsidR="003F714A" w:rsidRPr="003E08EC" w:rsidRDefault="003F714A" w:rsidP="003F714A">
            <w:pPr>
              <w:rPr>
                <w:szCs w:val="24"/>
              </w:rPr>
            </w:pPr>
            <w:r w:rsidRPr="003E08EC">
              <w:rPr>
                <w:szCs w:val="24"/>
              </w:rPr>
              <w:t>Размещение заказов для нужд Министерства осуществляются в соответствии с требованиями Феде</w:t>
            </w:r>
            <w:r w:rsidR="006F052C" w:rsidRPr="003E08EC">
              <w:rPr>
                <w:szCs w:val="24"/>
              </w:rPr>
              <w:t xml:space="preserve">рального закона от </w:t>
            </w:r>
            <w:r w:rsidRPr="003E08EC">
              <w:rPr>
                <w:szCs w:val="24"/>
              </w:rPr>
              <w:t xml:space="preserve">05 апреля 2013 года. № 44-ФЗ «О контрактной системе в сфере закупок товаров, работ, услуг для обеспечения государственных и муниципальных нужд». </w:t>
            </w:r>
          </w:p>
          <w:p w:rsidR="003F714A" w:rsidRPr="003E08EC" w:rsidRDefault="003F714A" w:rsidP="003F714A">
            <w:pPr>
              <w:rPr>
                <w:szCs w:val="24"/>
              </w:rPr>
            </w:pPr>
            <w:r w:rsidRPr="003E08EC">
              <w:rPr>
                <w:szCs w:val="24"/>
              </w:rPr>
              <w:t xml:space="preserve">Информация о проведении торгов является прозрачной, общедоступной и размещается на официальном сайте Российской Федерации www.zakupki.gov.ru. </w:t>
            </w:r>
          </w:p>
          <w:p w:rsidR="003F714A" w:rsidRPr="003E08EC" w:rsidRDefault="003F714A" w:rsidP="003F714A">
            <w:pPr>
              <w:rPr>
                <w:szCs w:val="24"/>
              </w:rPr>
            </w:pPr>
            <w:r w:rsidRPr="003E08EC">
              <w:rPr>
                <w:szCs w:val="24"/>
              </w:rPr>
              <w:t>За отчетный период на практике были реализованы следующие задачи и мероприятия:</w:t>
            </w:r>
          </w:p>
          <w:p w:rsidR="003F714A" w:rsidRPr="003E08EC" w:rsidRDefault="003F714A" w:rsidP="003F714A">
            <w:pPr>
              <w:rPr>
                <w:szCs w:val="24"/>
              </w:rPr>
            </w:pPr>
            <w:r w:rsidRPr="003E08EC">
              <w:rPr>
                <w:szCs w:val="24"/>
              </w:rPr>
              <w:t>Планирование и прогнозирование государственных закупок с публикацией планов закупок и планов-графиков на сайте www.zakupki.gov.ru., и http://minstroy.tatarstan.ru, что позволяет совершенствовать систему планирования закупок и повысить эффективность использования бюджетных средств. В целях повышения конкуренции и оптимизации расходов бюджетных средств за счет сни</w:t>
            </w:r>
            <w:r w:rsidR="006F052C" w:rsidRPr="003E08EC">
              <w:rPr>
                <w:szCs w:val="24"/>
              </w:rPr>
              <w:t xml:space="preserve">жения цены в результате торгов </w:t>
            </w:r>
            <w:r w:rsidRPr="003E08EC">
              <w:rPr>
                <w:szCs w:val="24"/>
              </w:rPr>
              <w:t>используется ресурс «Биржевая площадка» из перечня отдельной продукции из Детализированного перечня закупки (не превышающие ста тысяч рублей).</w:t>
            </w:r>
          </w:p>
          <w:p w:rsidR="003F714A" w:rsidRPr="003E08EC" w:rsidRDefault="003F714A" w:rsidP="003F714A">
            <w:pPr>
              <w:rPr>
                <w:szCs w:val="24"/>
              </w:rPr>
            </w:pPr>
            <w:r w:rsidRPr="003E08EC">
              <w:rPr>
                <w:szCs w:val="24"/>
              </w:rPr>
              <w:t>Размещение государственного заказа только с использованием законодательно установленных способов закупок: проведение открытых конкурсов и электронных аукционов в электронной форме.</w:t>
            </w:r>
          </w:p>
          <w:p w:rsidR="003F714A" w:rsidRPr="003E08EC" w:rsidRDefault="003F714A" w:rsidP="003F714A">
            <w:pPr>
              <w:rPr>
                <w:szCs w:val="24"/>
              </w:rPr>
            </w:pPr>
            <w:r w:rsidRPr="003E08EC">
              <w:rPr>
                <w:szCs w:val="24"/>
              </w:rPr>
              <w:t xml:space="preserve">Проведение мониторинга цен на закупаемую продукцию позволяет не допускать необоснованного завышения стоимости государственного контракта. Расширение возможностей для привлечения максимального количества организаций к участию в конкурсах путем обеспечения равного доступа всех участников, поддержки добросовестной конкуренции. В рамках реализации данной задачи исключены искусственные ограничения и необоснованные завышенные требования к участникам, выработаны единый подход и критерии при оценке конкурсных заявок. При этом взаимодействие заказчика и организатора с участниками конкурсов в процессе подготовки, представления и оценки конкурсных заявок осуществляются только в законодательно установленной форме. </w:t>
            </w:r>
          </w:p>
          <w:p w:rsidR="001F7073" w:rsidRPr="003E08EC" w:rsidRDefault="003F714A" w:rsidP="006F052C">
            <w:pPr>
              <w:rPr>
                <w:szCs w:val="24"/>
              </w:rPr>
            </w:pPr>
            <w:r w:rsidRPr="003E08EC">
              <w:rPr>
                <w:szCs w:val="24"/>
              </w:rPr>
              <w:t>Участие в форумах и семинарах, прохождение сотрудниками Министерства курсов повышен</w:t>
            </w:r>
            <w:r w:rsidR="006F052C" w:rsidRPr="003E08EC">
              <w:rPr>
                <w:szCs w:val="24"/>
              </w:rPr>
              <w:t>ия квалификации в сфере закупок.</w:t>
            </w:r>
            <w:r w:rsidRPr="003E08EC">
              <w:rPr>
                <w:szCs w:val="24"/>
              </w:rPr>
              <w:t xml:space="preserve"> </w:t>
            </w:r>
          </w:p>
        </w:tc>
      </w:tr>
      <w:tr w:rsidR="00AE7F64" w:rsidRPr="00AE7F64" w:rsidTr="00177A51">
        <w:tc>
          <w:tcPr>
            <w:tcW w:w="887" w:type="dxa"/>
            <w:gridSpan w:val="2"/>
            <w:tcBorders>
              <w:top w:val="single" w:sz="4" w:space="0" w:color="auto"/>
              <w:left w:val="single" w:sz="4" w:space="0" w:color="auto"/>
              <w:bottom w:val="single" w:sz="4" w:space="0" w:color="auto"/>
              <w:right w:val="single" w:sz="4" w:space="0" w:color="auto"/>
            </w:tcBorders>
            <w:hideMark/>
          </w:tcPr>
          <w:p w:rsidR="001F7073" w:rsidRPr="00AE7F64" w:rsidRDefault="001F7073">
            <w:pPr>
              <w:pStyle w:val="a3"/>
              <w:rPr>
                <w:szCs w:val="24"/>
              </w:rPr>
            </w:pPr>
            <w:r w:rsidRPr="00AE7F64">
              <w:rPr>
                <w:szCs w:val="24"/>
              </w:rPr>
              <w:t>6.2.</w:t>
            </w:r>
          </w:p>
        </w:tc>
        <w:tc>
          <w:tcPr>
            <w:tcW w:w="2657" w:type="dxa"/>
            <w:tcBorders>
              <w:top w:val="single" w:sz="4" w:space="0" w:color="auto"/>
              <w:left w:val="single" w:sz="4" w:space="0" w:color="auto"/>
              <w:bottom w:val="single" w:sz="4" w:space="0" w:color="auto"/>
              <w:right w:val="single" w:sz="4" w:space="0" w:color="auto"/>
            </w:tcBorders>
          </w:tcPr>
          <w:p w:rsidR="001F7073" w:rsidRPr="00AE7F64" w:rsidRDefault="001F7073" w:rsidP="00C83672">
            <w:pPr>
              <w:pStyle w:val="a3"/>
              <w:rPr>
                <w:szCs w:val="24"/>
              </w:rPr>
            </w:pPr>
            <w:r w:rsidRPr="00AE7F64">
              <w:rPr>
                <w:szCs w:val="24"/>
              </w:rPr>
              <w:t>Осуществление мер по внутреннему контролю за целевым и эффективным использованием бюджетных средств</w:t>
            </w:r>
          </w:p>
        </w:tc>
        <w:tc>
          <w:tcPr>
            <w:tcW w:w="1985" w:type="dxa"/>
            <w:tcBorders>
              <w:top w:val="single" w:sz="4" w:space="0" w:color="auto"/>
              <w:left w:val="single" w:sz="4" w:space="0" w:color="auto"/>
              <w:bottom w:val="single" w:sz="4" w:space="0" w:color="auto"/>
              <w:right w:val="single" w:sz="4" w:space="0" w:color="auto"/>
            </w:tcBorders>
            <w:hideMark/>
          </w:tcPr>
          <w:p w:rsidR="001F7073" w:rsidRPr="00AE7F64" w:rsidRDefault="001F7073">
            <w:pPr>
              <w:pStyle w:val="a3"/>
              <w:rPr>
                <w:szCs w:val="24"/>
              </w:rPr>
            </w:pPr>
            <w:r w:rsidRPr="00AE7F64">
              <w:rPr>
                <w:szCs w:val="24"/>
              </w:rPr>
              <w:t>2015 - 2020 гг.</w:t>
            </w:r>
          </w:p>
        </w:tc>
        <w:tc>
          <w:tcPr>
            <w:tcW w:w="4394" w:type="dxa"/>
            <w:tcBorders>
              <w:top w:val="single" w:sz="4" w:space="0" w:color="auto"/>
              <w:left w:val="single" w:sz="4" w:space="0" w:color="auto"/>
              <w:bottom w:val="single" w:sz="4" w:space="0" w:color="auto"/>
              <w:right w:val="single" w:sz="4" w:space="0" w:color="auto"/>
            </w:tcBorders>
          </w:tcPr>
          <w:p w:rsidR="00AE7F64" w:rsidRPr="00AE7F64" w:rsidRDefault="001F7073" w:rsidP="007417E6">
            <w:pPr>
              <w:pStyle w:val="a3"/>
              <w:rPr>
                <w:szCs w:val="24"/>
              </w:rPr>
            </w:pPr>
            <w:r w:rsidRPr="00AE7F64">
              <w:rPr>
                <w:szCs w:val="24"/>
              </w:rPr>
              <w:t>Во исполнение постановления Кабинета Министров Республики Татарстан от 19.07.2014 № 512 «Об утверждении Государственной программы «Реализация антикоррупционной политики Республики Татарстан на 2015 - 2020 годы», приказа Министерства от 27.11.2014 № 139/о «О программе Министерства строительства, архитектуры и жилищно-коммунального хозяйства Республики Татарстан по реализации антикоррупционной политики на 2015 – 2020 годы»</w:t>
            </w:r>
            <w:r w:rsidR="007417E6" w:rsidRPr="00AE7F64">
              <w:rPr>
                <w:szCs w:val="24"/>
              </w:rPr>
              <w:t xml:space="preserve"> (с изменениями, внесенными приказами от 16.05.2016 </w:t>
            </w:r>
            <w:r w:rsidR="007350F3" w:rsidRPr="00AE7F64">
              <w:rPr>
                <w:szCs w:val="24"/>
              </w:rPr>
              <w:t xml:space="preserve">   </w:t>
            </w:r>
            <w:r w:rsidR="007417E6" w:rsidRPr="00AE7F64">
              <w:rPr>
                <w:szCs w:val="24"/>
              </w:rPr>
              <w:t xml:space="preserve">№ 88/о, от 13.09.2016 № 152/о, от </w:t>
            </w:r>
            <w:r w:rsidR="007417E6" w:rsidRPr="00AE7F64">
              <w:rPr>
                <w:szCs w:val="24"/>
              </w:rPr>
              <w:lastRenderedPageBreak/>
              <w:t>31.03.2017 № 68/о)</w:t>
            </w:r>
            <w:r w:rsidRPr="00AE7F64">
              <w:rPr>
                <w:szCs w:val="24"/>
              </w:rPr>
              <w:t xml:space="preserve"> отделом финансового контр</w:t>
            </w:r>
            <w:r w:rsidR="007417E6" w:rsidRPr="00AE7F64">
              <w:rPr>
                <w:szCs w:val="24"/>
              </w:rPr>
              <w:t>оля и аудита проведено  мероприятие</w:t>
            </w:r>
            <w:r w:rsidRPr="00AE7F64">
              <w:rPr>
                <w:szCs w:val="24"/>
              </w:rPr>
              <w:t xml:space="preserve"> ведомственного контроля за соблюдением положений Федерально</w:t>
            </w:r>
            <w:r w:rsidR="007417E6" w:rsidRPr="00AE7F64">
              <w:rPr>
                <w:szCs w:val="24"/>
              </w:rPr>
              <w:t xml:space="preserve">го закона от 05 апреля 2013 </w:t>
            </w:r>
            <w:r w:rsidRPr="00AE7F64">
              <w:rPr>
                <w:szCs w:val="24"/>
              </w:rPr>
              <w:t>№ 44-ФЗ «О контрактной системе в сфере закупок товаров, работ, услуг для обеспечения государственных и муниципальных нужд» в подв</w:t>
            </w:r>
            <w:r w:rsidR="007417E6" w:rsidRPr="00AE7F64">
              <w:rPr>
                <w:szCs w:val="24"/>
              </w:rPr>
              <w:t>едомственном Министерству учреждении</w:t>
            </w:r>
            <w:r w:rsidR="00AE7F64" w:rsidRPr="00AE7F64">
              <w:rPr>
                <w:szCs w:val="24"/>
              </w:rPr>
              <w:t>.</w:t>
            </w:r>
          </w:p>
          <w:p w:rsidR="00AE7F64" w:rsidRPr="00AE7F64" w:rsidRDefault="00AE7F64" w:rsidP="00AE7F64">
            <w:pPr>
              <w:pStyle w:val="a3"/>
              <w:rPr>
                <w:szCs w:val="24"/>
              </w:rPr>
            </w:pPr>
            <w:r w:rsidRPr="00AE7F64">
              <w:rPr>
                <w:szCs w:val="24"/>
              </w:rPr>
              <w:t>В настоящее время проводятся 5 контрольных мероприятий, в том числе:</w:t>
            </w:r>
          </w:p>
          <w:p w:rsidR="00AE7F64" w:rsidRPr="00AE7F64" w:rsidRDefault="00AE7F64" w:rsidP="00AE7F64">
            <w:pPr>
              <w:pStyle w:val="a3"/>
              <w:rPr>
                <w:szCs w:val="24"/>
              </w:rPr>
            </w:pPr>
            <w:r w:rsidRPr="00AE7F64">
              <w:rPr>
                <w:szCs w:val="24"/>
              </w:rPr>
              <w:t>- мониторинг состояния внутреннего финансового контроля в Министерстве и 2 (двух) подведомственных учреждениях;</w:t>
            </w:r>
          </w:p>
          <w:p w:rsidR="00AE7F64" w:rsidRPr="00AE7F64" w:rsidRDefault="00AE7F64" w:rsidP="00AE7F64">
            <w:pPr>
              <w:pStyle w:val="a3"/>
              <w:rPr>
                <w:szCs w:val="24"/>
              </w:rPr>
            </w:pPr>
            <w:r w:rsidRPr="00AE7F64">
              <w:rPr>
                <w:szCs w:val="24"/>
              </w:rPr>
              <w:t>- анализ эффективности использования бюджетных средств при реализации государственных программ Республики Татарстан в подведомственном учреждении;</w:t>
            </w:r>
          </w:p>
          <w:p w:rsidR="001F7073" w:rsidRPr="00AE7F64" w:rsidRDefault="00AE7F64" w:rsidP="00AE7F64">
            <w:pPr>
              <w:pStyle w:val="a3"/>
              <w:rPr>
                <w:szCs w:val="24"/>
              </w:rPr>
            </w:pPr>
            <w:r w:rsidRPr="00AE7F64">
              <w:rPr>
                <w:szCs w:val="24"/>
              </w:rPr>
              <w:t>- проверка за выполнением государственного задани</w:t>
            </w:r>
            <w:r>
              <w:rPr>
                <w:szCs w:val="24"/>
              </w:rPr>
              <w:t>я в подведомственном учреждении</w:t>
            </w:r>
            <w:r w:rsidR="001F7073" w:rsidRPr="00AE7F64">
              <w:rPr>
                <w:szCs w:val="24"/>
              </w:rPr>
              <w:t xml:space="preserve"> </w:t>
            </w:r>
          </w:p>
        </w:tc>
      </w:tr>
      <w:tr w:rsidR="00BC21E2" w:rsidRPr="00BC21E2" w:rsidTr="00177A51">
        <w:trPr>
          <w:trHeight w:val="294"/>
        </w:trPr>
        <w:tc>
          <w:tcPr>
            <w:tcW w:w="853" w:type="dxa"/>
            <w:tcBorders>
              <w:top w:val="nil"/>
              <w:left w:val="single" w:sz="4" w:space="0" w:color="auto"/>
              <w:bottom w:val="single" w:sz="4" w:space="0" w:color="auto"/>
              <w:right w:val="nil"/>
            </w:tcBorders>
            <w:tcMar>
              <w:top w:w="0" w:type="dxa"/>
              <w:left w:w="40" w:type="dxa"/>
              <w:bottom w:w="0" w:type="dxa"/>
              <w:right w:w="40" w:type="dxa"/>
            </w:tcMar>
          </w:tcPr>
          <w:p w:rsidR="001F7073" w:rsidRPr="00BC21E2" w:rsidRDefault="001F7073">
            <w:pPr>
              <w:pStyle w:val="a3"/>
              <w:rPr>
                <w:b/>
                <w:bCs/>
                <w:szCs w:val="24"/>
              </w:rPr>
            </w:pPr>
          </w:p>
        </w:tc>
        <w:tc>
          <w:tcPr>
            <w:tcW w:w="9070" w:type="dxa"/>
            <w:gridSpan w:val="4"/>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F7073" w:rsidRPr="00BC21E2" w:rsidRDefault="001F7073">
            <w:pPr>
              <w:pStyle w:val="a3"/>
              <w:rPr>
                <w:bCs/>
                <w:szCs w:val="24"/>
              </w:rPr>
            </w:pPr>
            <w:r w:rsidRPr="00BC21E2">
              <w:rPr>
                <w:bCs/>
                <w:szCs w:val="24"/>
              </w:rPr>
              <w:t>7. Усиление мер по минимизации бытовой коррупции</w:t>
            </w:r>
          </w:p>
        </w:tc>
      </w:tr>
      <w:tr w:rsidR="00BC21E2" w:rsidRPr="00BC21E2" w:rsidTr="00177A51">
        <w:trPr>
          <w:trHeight w:val="268"/>
        </w:trPr>
        <w:tc>
          <w:tcPr>
            <w:tcW w:w="853"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2E36D6" w:rsidRPr="00BC21E2" w:rsidRDefault="002E36D6">
            <w:pPr>
              <w:pStyle w:val="a3"/>
              <w:rPr>
                <w:bCs/>
                <w:szCs w:val="24"/>
              </w:rPr>
            </w:pPr>
            <w:r w:rsidRPr="00BC21E2">
              <w:rPr>
                <w:bCs/>
                <w:szCs w:val="24"/>
              </w:rPr>
              <w:t>7.1.</w:t>
            </w:r>
          </w:p>
        </w:tc>
        <w:tc>
          <w:tcPr>
            <w:tcW w:w="2691" w:type="dxa"/>
            <w:gridSpan w:val="2"/>
            <w:tcBorders>
              <w:top w:val="nil"/>
              <w:left w:val="single" w:sz="4" w:space="0" w:color="auto"/>
              <w:bottom w:val="single" w:sz="6" w:space="0" w:color="auto"/>
              <w:right w:val="single" w:sz="4" w:space="0" w:color="auto"/>
            </w:tcBorders>
            <w:shd w:val="clear" w:color="auto" w:fill="FFFFFF"/>
            <w:tcMar>
              <w:top w:w="0" w:type="dxa"/>
              <w:left w:w="40" w:type="dxa"/>
              <w:bottom w:w="0" w:type="dxa"/>
              <w:right w:w="40" w:type="dxa"/>
            </w:tcMar>
            <w:hideMark/>
          </w:tcPr>
          <w:p w:rsidR="002E36D6" w:rsidRPr="00BC21E2" w:rsidRDefault="002E36D6">
            <w:pPr>
              <w:pStyle w:val="a3"/>
              <w:rPr>
                <w:bCs/>
                <w:szCs w:val="24"/>
              </w:rPr>
            </w:pPr>
            <w:r w:rsidRPr="00BC21E2">
              <w:rPr>
                <w:bCs/>
                <w:szCs w:val="24"/>
              </w:rPr>
              <w:t>Обеспечение соблюдения требований законодательства в сфере государственной гражданской службы с целью устранения коррупционных рисков, возникающих при поступлении граждан на должность государственной службы</w:t>
            </w:r>
          </w:p>
        </w:tc>
        <w:tc>
          <w:tcPr>
            <w:tcW w:w="1985" w:type="dxa"/>
            <w:tcBorders>
              <w:top w:val="nil"/>
              <w:left w:val="single" w:sz="4" w:space="0" w:color="auto"/>
              <w:bottom w:val="single" w:sz="6" w:space="0" w:color="auto"/>
              <w:right w:val="single" w:sz="4" w:space="0" w:color="auto"/>
            </w:tcBorders>
            <w:shd w:val="clear" w:color="auto" w:fill="FFFFFF"/>
            <w:tcMar>
              <w:top w:w="0" w:type="dxa"/>
              <w:left w:w="40" w:type="dxa"/>
              <w:bottom w:w="0" w:type="dxa"/>
              <w:right w:w="40" w:type="dxa"/>
            </w:tcMar>
            <w:hideMark/>
          </w:tcPr>
          <w:p w:rsidR="002E36D6" w:rsidRPr="00BC21E2" w:rsidRDefault="002E36D6">
            <w:pPr>
              <w:pStyle w:val="a3"/>
              <w:rPr>
                <w:bCs/>
                <w:szCs w:val="24"/>
              </w:rPr>
            </w:pPr>
            <w:r w:rsidRPr="00BC21E2">
              <w:rPr>
                <w:bCs/>
                <w:szCs w:val="24"/>
              </w:rPr>
              <w:t>2015 - 2020 гг.</w:t>
            </w:r>
          </w:p>
        </w:tc>
        <w:tc>
          <w:tcPr>
            <w:tcW w:w="4394" w:type="dxa"/>
            <w:tcBorders>
              <w:top w:val="nil"/>
              <w:left w:val="single" w:sz="4" w:space="0" w:color="auto"/>
              <w:bottom w:val="single" w:sz="6" w:space="0" w:color="auto"/>
              <w:right w:val="single" w:sz="6" w:space="0" w:color="auto"/>
            </w:tcBorders>
            <w:shd w:val="clear" w:color="auto" w:fill="FFFFFF"/>
            <w:tcMar>
              <w:top w:w="0" w:type="dxa"/>
              <w:left w:w="40" w:type="dxa"/>
              <w:bottom w:w="0" w:type="dxa"/>
              <w:right w:w="40" w:type="dxa"/>
            </w:tcMar>
          </w:tcPr>
          <w:p w:rsidR="002E36D6" w:rsidRPr="00BC21E2" w:rsidRDefault="002E36D6" w:rsidP="002B032A">
            <w:pPr>
              <w:widowControl/>
              <w:ind w:left="56" w:hanging="22"/>
              <w:rPr>
                <w:rFonts w:eastAsia="Calibri"/>
                <w:szCs w:val="24"/>
                <w:lang w:eastAsia="en-US"/>
              </w:rPr>
            </w:pPr>
            <w:r w:rsidRPr="00BC21E2">
              <w:rPr>
                <w:rFonts w:eastAsia="Calibri"/>
                <w:szCs w:val="24"/>
                <w:lang w:eastAsia="en-US"/>
              </w:rPr>
              <w:t xml:space="preserve">Назначение на должность осуществляется по итогам конкурса на замещение вакантной должности государственной гражданской службы Республики Татарстан в Министерстве либо конкурса на включение в кадровый резерв Министерства. Конкурсы проводятся в соответствии с законодательством. </w:t>
            </w:r>
          </w:p>
          <w:p w:rsidR="002E36D6" w:rsidRPr="00BC21E2" w:rsidRDefault="002E36D6" w:rsidP="002B032A">
            <w:pPr>
              <w:widowControl/>
              <w:ind w:left="56" w:hanging="22"/>
              <w:rPr>
                <w:rFonts w:eastAsia="Calibri"/>
                <w:szCs w:val="24"/>
                <w:lang w:eastAsia="en-US"/>
              </w:rPr>
            </w:pPr>
            <w:r w:rsidRPr="00BC21E2">
              <w:rPr>
                <w:rFonts w:eastAsia="Calibri"/>
                <w:szCs w:val="24"/>
                <w:lang w:eastAsia="en-US"/>
              </w:rPr>
              <w:t xml:space="preserve">Приказом Министерства от 01.02.2017 </w:t>
            </w:r>
            <w:r w:rsidR="00BC21E2" w:rsidRPr="00BC21E2">
              <w:rPr>
                <w:rFonts w:eastAsia="Calibri"/>
                <w:szCs w:val="24"/>
                <w:lang w:eastAsia="en-US"/>
              </w:rPr>
              <w:t xml:space="preserve"> </w:t>
            </w:r>
            <w:r w:rsidRPr="00BC21E2">
              <w:rPr>
                <w:rFonts w:eastAsia="Calibri"/>
                <w:szCs w:val="24"/>
                <w:lang w:eastAsia="en-US"/>
              </w:rPr>
              <w:t>№ 17/о (с изменениями, внесенными приказом от 11.10.2017 № 180/о) утверждено Положение о проведении конкурса на замещение вакантной должности государственной гражданской службы Республики Татарстан (включение в кадровый резерв) в Министерстве строительства, архитектуры и жилищно-коммунального хозяйства Республики Татарстан.</w:t>
            </w:r>
          </w:p>
          <w:p w:rsidR="002E36D6" w:rsidRPr="00BC21E2" w:rsidRDefault="002E36D6" w:rsidP="002B032A">
            <w:pPr>
              <w:widowControl/>
              <w:ind w:left="56" w:hanging="22"/>
              <w:rPr>
                <w:rFonts w:eastAsia="Calibri"/>
                <w:szCs w:val="24"/>
                <w:lang w:eastAsia="en-US"/>
              </w:rPr>
            </w:pPr>
            <w:r w:rsidRPr="00BC21E2">
              <w:rPr>
                <w:rFonts w:eastAsia="Calibri"/>
                <w:szCs w:val="24"/>
                <w:lang w:eastAsia="en-US"/>
              </w:rPr>
              <w:t xml:space="preserve">Приказом Министерства от 03.03.2014 </w:t>
            </w:r>
            <w:r w:rsidR="00F37E1A" w:rsidRPr="00BC21E2">
              <w:rPr>
                <w:rFonts w:eastAsia="Calibri"/>
                <w:szCs w:val="24"/>
                <w:lang w:eastAsia="en-US"/>
              </w:rPr>
              <w:t xml:space="preserve"> </w:t>
            </w:r>
            <w:r w:rsidRPr="00BC21E2">
              <w:rPr>
                <w:rFonts w:eastAsia="Calibri"/>
                <w:szCs w:val="24"/>
                <w:lang w:eastAsia="en-US"/>
              </w:rPr>
              <w:t xml:space="preserve">№ 16/о образована Комиссия по проведению конкурса на замещение вакантных должностей государственной гражданской службы (с изменениями, внесенными приказами от 06.06.2014 </w:t>
            </w:r>
            <w:r w:rsidR="00F37E1A" w:rsidRPr="00BC21E2">
              <w:rPr>
                <w:rFonts w:eastAsia="Calibri"/>
                <w:szCs w:val="24"/>
                <w:lang w:eastAsia="en-US"/>
              </w:rPr>
              <w:t xml:space="preserve">   </w:t>
            </w:r>
            <w:r w:rsidRPr="00BC21E2">
              <w:rPr>
                <w:rFonts w:eastAsia="Calibri"/>
                <w:szCs w:val="24"/>
                <w:lang w:eastAsia="en-US"/>
              </w:rPr>
              <w:t>№ 61/о, от 09.03.2016 № 42/о).</w:t>
            </w:r>
          </w:p>
          <w:p w:rsidR="002E36D6" w:rsidRPr="00BC21E2" w:rsidRDefault="002E36D6" w:rsidP="002B032A">
            <w:pPr>
              <w:widowControl/>
              <w:ind w:left="56" w:hanging="22"/>
              <w:rPr>
                <w:rFonts w:eastAsia="Calibri"/>
                <w:szCs w:val="24"/>
                <w:lang w:eastAsia="en-US"/>
              </w:rPr>
            </w:pPr>
            <w:r w:rsidRPr="00BC21E2">
              <w:rPr>
                <w:rFonts w:eastAsia="Calibri"/>
                <w:szCs w:val="24"/>
                <w:lang w:eastAsia="en-US"/>
              </w:rPr>
              <w:t xml:space="preserve">Приказом Министерства от 14.12.2016 </w:t>
            </w:r>
            <w:r w:rsidR="00F37E1A" w:rsidRPr="00BC21E2">
              <w:rPr>
                <w:rFonts w:eastAsia="Calibri"/>
                <w:szCs w:val="24"/>
                <w:lang w:eastAsia="en-US"/>
              </w:rPr>
              <w:t xml:space="preserve">  </w:t>
            </w:r>
            <w:r w:rsidRPr="00BC21E2">
              <w:rPr>
                <w:rFonts w:eastAsia="Calibri"/>
                <w:szCs w:val="24"/>
                <w:lang w:eastAsia="en-US"/>
              </w:rPr>
              <w:t>№ 222/о «Об утверждении Квалификационных требований к профессиональным знаниям и навыкам, которые необходимы для исполнения обязанностей государственными гражданскими служащими Министерства строительства, архитектуры и жилищно-коммунального хозяйства Республики Татарстан» утверждены квалификационные требования к профессиональным знаниям и навыкам.</w:t>
            </w:r>
          </w:p>
          <w:p w:rsidR="002E36D6" w:rsidRPr="00BC21E2" w:rsidRDefault="002E36D6" w:rsidP="002B032A">
            <w:pPr>
              <w:widowControl/>
              <w:ind w:left="56" w:hanging="22"/>
              <w:rPr>
                <w:rFonts w:eastAsia="Calibri"/>
                <w:szCs w:val="24"/>
                <w:lang w:eastAsia="en-US"/>
              </w:rPr>
            </w:pPr>
            <w:r w:rsidRPr="00BC21E2">
              <w:rPr>
                <w:rFonts w:eastAsia="Calibri"/>
                <w:szCs w:val="24"/>
                <w:lang w:eastAsia="en-US"/>
              </w:rPr>
              <w:t xml:space="preserve">В должностных регламентах государственных гражданских служащих Министерства установлены квалификационные требования к знаниям и умениям, к специальности, направлению подготовки с учетом Справочника квалификационных требований к специальностям, направлениям подготовки, знаниям и умениям, которые необходимы для исполнения должностных обязанностей с учетом области и вида профессиональной служебной деятельности гражданских служащих, сформированным Минтрудом России. </w:t>
            </w:r>
          </w:p>
          <w:p w:rsidR="002E36D6" w:rsidRPr="00BC21E2" w:rsidRDefault="002E36D6" w:rsidP="002B032A">
            <w:pPr>
              <w:pStyle w:val="a3"/>
              <w:rPr>
                <w:rFonts w:eastAsia="Calibri"/>
                <w:szCs w:val="24"/>
                <w:lang w:eastAsia="en-US"/>
              </w:rPr>
            </w:pPr>
            <w:r w:rsidRPr="00BC21E2">
              <w:rPr>
                <w:rFonts w:eastAsia="Calibri"/>
                <w:szCs w:val="24"/>
                <w:lang w:eastAsia="en-US"/>
              </w:rPr>
              <w:t>Приказом от 17.10.2016 № 174/о утвержден Переч</w:t>
            </w:r>
            <w:r w:rsidR="00150E14" w:rsidRPr="00BC21E2">
              <w:rPr>
                <w:rFonts w:eastAsia="Calibri"/>
                <w:szCs w:val="24"/>
                <w:lang w:eastAsia="en-US"/>
              </w:rPr>
              <w:t>е</w:t>
            </w:r>
            <w:r w:rsidRPr="00BC21E2">
              <w:rPr>
                <w:rFonts w:eastAsia="Calibri"/>
                <w:szCs w:val="24"/>
                <w:lang w:eastAsia="en-US"/>
              </w:rPr>
              <w:t>нь должностей государственной гражданской службы Республики Татарстан в Министерстве строительства, архитектуры и жилищно-коммунального хозяйства Республики Татарстан, исполнение должностных обязанностей по которым связано с использованием сведений, составляющих государственную тайну, при назначении на которые конкурс может не проводиться</w:t>
            </w:r>
          </w:p>
        </w:tc>
      </w:tr>
      <w:tr w:rsidR="00E1384B" w:rsidRPr="00E1384B" w:rsidTr="00177A51">
        <w:trPr>
          <w:trHeight w:val="396"/>
        </w:trPr>
        <w:tc>
          <w:tcPr>
            <w:tcW w:w="853"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2E36D6" w:rsidRPr="00E1384B" w:rsidRDefault="002E36D6">
            <w:pPr>
              <w:pStyle w:val="a3"/>
              <w:rPr>
                <w:bCs/>
                <w:szCs w:val="24"/>
              </w:rPr>
            </w:pPr>
            <w:r w:rsidRPr="00E1384B">
              <w:rPr>
                <w:bCs/>
                <w:szCs w:val="24"/>
              </w:rPr>
              <w:t>7.2.</w:t>
            </w:r>
          </w:p>
        </w:tc>
        <w:tc>
          <w:tcPr>
            <w:tcW w:w="2691" w:type="dxa"/>
            <w:gridSpan w:val="2"/>
            <w:tcBorders>
              <w:top w:val="nil"/>
              <w:left w:val="single" w:sz="4" w:space="0" w:color="auto"/>
              <w:bottom w:val="single" w:sz="6" w:space="0" w:color="auto"/>
              <w:right w:val="single" w:sz="4" w:space="0" w:color="auto"/>
            </w:tcBorders>
            <w:shd w:val="clear" w:color="auto" w:fill="FFFFFF"/>
            <w:tcMar>
              <w:top w:w="0" w:type="dxa"/>
              <w:left w:w="40" w:type="dxa"/>
              <w:bottom w:w="0" w:type="dxa"/>
              <w:right w:w="40" w:type="dxa"/>
            </w:tcMar>
            <w:hideMark/>
          </w:tcPr>
          <w:p w:rsidR="002E36D6" w:rsidRPr="00E1384B" w:rsidRDefault="002E36D6">
            <w:pPr>
              <w:pStyle w:val="a3"/>
              <w:rPr>
                <w:bCs/>
                <w:szCs w:val="24"/>
              </w:rPr>
            </w:pPr>
            <w:r w:rsidRPr="00E1384B">
              <w:rPr>
                <w:bCs/>
                <w:szCs w:val="24"/>
              </w:rPr>
              <w:t>Обеспечение информирования населения посредством публикаций в печатных изданиях, подготовки новостных сюжетов в телепрограммах (телепередачах) и радиопрограммах (радиопередачах) о положениях Жилищного кодекса Российской Федерации, правах и обязанностях участников жилищных отношений и системе контроля за организациями, осуществляющими управление многоквартирными домами</w:t>
            </w:r>
          </w:p>
        </w:tc>
        <w:tc>
          <w:tcPr>
            <w:tcW w:w="1985" w:type="dxa"/>
            <w:tcBorders>
              <w:top w:val="nil"/>
              <w:left w:val="single" w:sz="4" w:space="0" w:color="auto"/>
              <w:bottom w:val="single" w:sz="6" w:space="0" w:color="auto"/>
              <w:right w:val="single" w:sz="4" w:space="0" w:color="auto"/>
            </w:tcBorders>
            <w:shd w:val="clear" w:color="auto" w:fill="FFFFFF"/>
            <w:tcMar>
              <w:top w:w="0" w:type="dxa"/>
              <w:left w:w="40" w:type="dxa"/>
              <w:bottom w:w="0" w:type="dxa"/>
              <w:right w:w="40" w:type="dxa"/>
            </w:tcMar>
            <w:hideMark/>
          </w:tcPr>
          <w:p w:rsidR="002E36D6" w:rsidRPr="00E1384B" w:rsidRDefault="002E36D6">
            <w:pPr>
              <w:pStyle w:val="a3"/>
              <w:rPr>
                <w:bCs/>
                <w:szCs w:val="24"/>
              </w:rPr>
            </w:pPr>
            <w:r w:rsidRPr="00E1384B">
              <w:rPr>
                <w:bCs/>
                <w:szCs w:val="24"/>
              </w:rPr>
              <w:t>2015 - 2020 гг.</w:t>
            </w:r>
          </w:p>
        </w:tc>
        <w:tc>
          <w:tcPr>
            <w:tcW w:w="4394" w:type="dxa"/>
            <w:tcBorders>
              <w:top w:val="nil"/>
              <w:left w:val="single" w:sz="4" w:space="0" w:color="auto"/>
              <w:bottom w:val="single" w:sz="6" w:space="0" w:color="auto"/>
              <w:right w:val="single" w:sz="6" w:space="0" w:color="auto"/>
            </w:tcBorders>
            <w:shd w:val="clear" w:color="auto" w:fill="FFFFFF"/>
            <w:tcMar>
              <w:top w:w="0" w:type="dxa"/>
              <w:left w:w="40" w:type="dxa"/>
              <w:bottom w:w="0" w:type="dxa"/>
              <w:right w:w="40" w:type="dxa"/>
            </w:tcMar>
          </w:tcPr>
          <w:p w:rsidR="002E36D6" w:rsidRPr="00E1384B" w:rsidRDefault="004F3058" w:rsidP="00E1384B">
            <w:pPr>
              <w:rPr>
                <w:bCs/>
                <w:szCs w:val="24"/>
              </w:rPr>
            </w:pPr>
            <w:r w:rsidRPr="00E1384B">
              <w:rPr>
                <w:bCs/>
                <w:szCs w:val="24"/>
              </w:rPr>
              <w:t xml:space="preserve">Министерство ведет подготовку и трансляцию еженедельной телепрограммы в прямом эфире «Жилищно-коммунальные советы» на телеканале «Татарстан-24», где обсуждаются актуальные вопросы в сфере строительства, архитектуры и жилищно-коммунального хозяйства, в том числе рассматриваются вопросы </w:t>
            </w:r>
            <w:r w:rsidR="00E1384B" w:rsidRPr="00E1384B">
              <w:rPr>
                <w:bCs/>
                <w:szCs w:val="24"/>
              </w:rPr>
              <w:t xml:space="preserve"> и по противодействию коррупции в данных направлениях</w:t>
            </w:r>
          </w:p>
        </w:tc>
      </w:tr>
      <w:tr w:rsidR="00EC2116" w:rsidRPr="00EC2116" w:rsidTr="00177A51">
        <w:trPr>
          <w:trHeight w:val="698"/>
        </w:trPr>
        <w:tc>
          <w:tcPr>
            <w:tcW w:w="853" w:type="dxa"/>
            <w:tcBorders>
              <w:top w:val="nil"/>
              <w:left w:val="single" w:sz="4" w:space="0" w:color="auto"/>
              <w:bottom w:val="single" w:sz="4" w:space="0" w:color="auto"/>
              <w:right w:val="nil"/>
            </w:tcBorders>
            <w:tcMar>
              <w:top w:w="0" w:type="dxa"/>
              <w:left w:w="40" w:type="dxa"/>
              <w:bottom w:w="0" w:type="dxa"/>
              <w:right w:w="40" w:type="dxa"/>
            </w:tcMar>
          </w:tcPr>
          <w:p w:rsidR="002E36D6" w:rsidRPr="00EC2116" w:rsidRDefault="002E36D6">
            <w:pPr>
              <w:pStyle w:val="a3"/>
              <w:rPr>
                <w:b/>
                <w:bCs/>
                <w:szCs w:val="24"/>
              </w:rPr>
            </w:pPr>
          </w:p>
        </w:tc>
        <w:tc>
          <w:tcPr>
            <w:tcW w:w="9070" w:type="dxa"/>
            <w:gridSpan w:val="4"/>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2E36D6" w:rsidRPr="00EC2116" w:rsidRDefault="002E36D6">
            <w:pPr>
              <w:pStyle w:val="a3"/>
              <w:rPr>
                <w:bCs/>
                <w:szCs w:val="24"/>
              </w:rPr>
            </w:pPr>
            <w:r w:rsidRPr="00EC2116">
              <w:rPr>
                <w:bCs/>
                <w:szCs w:val="24"/>
              </w:rPr>
              <w:t>8. Направления антикоррупционной деятельности в области строительства, производства строительных материалов и стройиндустрии</w:t>
            </w:r>
          </w:p>
        </w:tc>
      </w:tr>
      <w:tr w:rsidR="00BE0F79" w:rsidRPr="00BE0F79" w:rsidTr="00177A51">
        <w:trPr>
          <w:trHeight w:val="20"/>
        </w:trPr>
        <w:tc>
          <w:tcPr>
            <w:tcW w:w="853" w:type="dxa"/>
            <w:tcBorders>
              <w:top w:val="single" w:sz="4" w:space="0" w:color="auto"/>
              <w:left w:val="single" w:sz="4" w:space="0" w:color="auto"/>
              <w:bottom w:val="single" w:sz="4" w:space="0" w:color="auto"/>
              <w:right w:val="nil"/>
            </w:tcBorders>
            <w:tcMar>
              <w:top w:w="0" w:type="dxa"/>
              <w:left w:w="40" w:type="dxa"/>
              <w:bottom w:w="0" w:type="dxa"/>
              <w:right w:w="40" w:type="dxa"/>
            </w:tcMar>
          </w:tcPr>
          <w:p w:rsidR="002E36D6" w:rsidRPr="00BE0F79" w:rsidRDefault="002E36D6">
            <w:pPr>
              <w:pStyle w:val="a3"/>
              <w:rPr>
                <w:szCs w:val="24"/>
              </w:rPr>
            </w:pPr>
            <w:r w:rsidRPr="00BE0F79">
              <w:rPr>
                <w:szCs w:val="24"/>
              </w:rPr>
              <w:t>8.1.</w:t>
            </w:r>
          </w:p>
        </w:tc>
        <w:tc>
          <w:tcPr>
            <w:tcW w:w="269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E36D6" w:rsidRPr="00BE0F79" w:rsidRDefault="002E36D6">
            <w:pPr>
              <w:pStyle w:val="a3"/>
              <w:rPr>
                <w:szCs w:val="24"/>
              </w:rPr>
            </w:pPr>
            <w:r w:rsidRPr="00BE0F79">
              <w:rPr>
                <w:szCs w:val="24"/>
              </w:rPr>
              <w:t>Участие Министерства в разработке и реализации ежегодных и долгосрочных прогнозов социально-экономического развития и бюджета РТ</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E36D6" w:rsidRPr="00BE0F79" w:rsidRDefault="002E36D6">
            <w:pPr>
              <w:pStyle w:val="a3"/>
              <w:rPr>
                <w:szCs w:val="24"/>
              </w:rPr>
            </w:pPr>
            <w:r w:rsidRPr="00BE0F79">
              <w:rPr>
                <w:szCs w:val="24"/>
              </w:rPr>
              <w:t>2015 - 2020 гг.</w:t>
            </w:r>
          </w:p>
        </w:tc>
        <w:tc>
          <w:tcPr>
            <w:tcW w:w="4394"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2E36D6" w:rsidRPr="00BE0F79" w:rsidRDefault="002E36D6" w:rsidP="00C2143E">
            <w:pPr>
              <w:rPr>
                <w:rFonts w:eastAsia="Calibri"/>
                <w:szCs w:val="24"/>
                <w:lang w:eastAsia="en-US"/>
              </w:rPr>
            </w:pPr>
            <w:r w:rsidRPr="00BE0F79">
              <w:rPr>
                <w:rFonts w:eastAsia="Calibri"/>
                <w:szCs w:val="24"/>
                <w:lang w:eastAsia="en-US"/>
              </w:rPr>
              <w:t xml:space="preserve">В соответствии с графиком разработки прогноза социально-экономического развития Республики Татарстан на    2018-2021 годы, утвержденным Кабинетом Министров Республики Татарстан от 10.06.2017 № 369, Министерством разрабатываются, представляются в соответствующие органы государственной власти и вносятся в информационно-аналитическую систему «Социально-экономическое развитие Республики </w:t>
            </w:r>
            <w:r w:rsidRPr="00BE0F79">
              <w:rPr>
                <w:rFonts w:eastAsia="Calibri"/>
                <w:szCs w:val="24"/>
                <w:lang w:eastAsia="en-US"/>
              </w:rPr>
              <w:lastRenderedPageBreak/>
              <w:t>Татарстан» отчетные и прогнозные показатели, установленные формой Министерства экономического развития Российской Федерации</w:t>
            </w:r>
            <w:r w:rsidR="00871E7D" w:rsidRPr="00BE0F79">
              <w:rPr>
                <w:rFonts w:eastAsia="Calibri"/>
                <w:szCs w:val="24"/>
                <w:lang w:eastAsia="en-US"/>
              </w:rPr>
              <w:t xml:space="preserve"> (форма 2-п)</w:t>
            </w:r>
            <w:r w:rsidR="004806DE" w:rsidRPr="00BE0F79">
              <w:rPr>
                <w:rFonts w:eastAsia="Calibri"/>
                <w:szCs w:val="24"/>
                <w:lang w:eastAsia="en-US"/>
              </w:rPr>
              <w:t>.</w:t>
            </w:r>
          </w:p>
          <w:p w:rsidR="004806DE" w:rsidRPr="00BE0F79" w:rsidRDefault="004806DE" w:rsidP="00C2143E">
            <w:pPr>
              <w:rPr>
                <w:szCs w:val="24"/>
              </w:rPr>
            </w:pPr>
            <w:r w:rsidRPr="00BE0F79">
              <w:rPr>
                <w:szCs w:val="24"/>
              </w:rPr>
              <w:t>Ежегодно принимается участие в разработке прогнозов социально-экономического развития Республики Татарстан, в части касающейся прогнозов строительства промышленных объектов – Комплекса НПНХЗ АО «ТАНЕКО», ОЭЗ ППТ «Алабуга», ОЭЗ «Иннополис», АО «Аммоний», промышленных парков в Республике Татарстан</w:t>
            </w:r>
          </w:p>
        </w:tc>
      </w:tr>
      <w:tr w:rsidR="00A93F61" w:rsidRPr="00A93F61" w:rsidTr="00177A51">
        <w:trPr>
          <w:trHeight w:val="20"/>
        </w:trPr>
        <w:tc>
          <w:tcPr>
            <w:tcW w:w="853" w:type="dxa"/>
            <w:tcBorders>
              <w:top w:val="single" w:sz="4" w:space="0" w:color="auto"/>
              <w:left w:val="single" w:sz="4" w:space="0" w:color="auto"/>
              <w:bottom w:val="single" w:sz="4" w:space="0" w:color="auto"/>
              <w:right w:val="nil"/>
            </w:tcBorders>
            <w:tcMar>
              <w:top w:w="0" w:type="dxa"/>
              <w:left w:w="40" w:type="dxa"/>
              <w:bottom w:w="0" w:type="dxa"/>
              <w:right w:w="40" w:type="dxa"/>
            </w:tcMar>
            <w:hideMark/>
          </w:tcPr>
          <w:p w:rsidR="0043501B" w:rsidRPr="00A93F61" w:rsidRDefault="0043501B">
            <w:pPr>
              <w:pStyle w:val="a3"/>
              <w:rPr>
                <w:szCs w:val="24"/>
              </w:rPr>
            </w:pPr>
            <w:r w:rsidRPr="00A93F61">
              <w:rPr>
                <w:szCs w:val="24"/>
              </w:rPr>
              <w:lastRenderedPageBreak/>
              <w:t>8.1.1.</w:t>
            </w:r>
          </w:p>
        </w:tc>
        <w:tc>
          <w:tcPr>
            <w:tcW w:w="269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43501B" w:rsidRPr="00A93F61" w:rsidRDefault="0043501B" w:rsidP="00C83672">
            <w:pPr>
              <w:pStyle w:val="a3"/>
              <w:rPr>
                <w:szCs w:val="24"/>
              </w:rPr>
            </w:pPr>
            <w:r w:rsidRPr="00A93F61">
              <w:rPr>
                <w:szCs w:val="24"/>
              </w:rPr>
              <w:t>Представление бюджетных заявок и других предложений в федеральные органы, Министерство экономики РТ, Министерство финансов РТ</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43501B" w:rsidRPr="00A93F61" w:rsidRDefault="0043501B">
            <w:pPr>
              <w:pStyle w:val="a3"/>
              <w:rPr>
                <w:szCs w:val="24"/>
              </w:rPr>
            </w:pPr>
            <w:r w:rsidRPr="00A93F61">
              <w:rPr>
                <w:szCs w:val="24"/>
              </w:rPr>
              <w:t>2015 - 2020 гг.</w:t>
            </w:r>
          </w:p>
        </w:tc>
        <w:tc>
          <w:tcPr>
            <w:tcW w:w="4394"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C1DD2" w:rsidRPr="00A93F61" w:rsidRDefault="005C1DD2" w:rsidP="005C1DD2">
            <w:pPr>
              <w:tabs>
                <w:tab w:val="left" w:pos="254"/>
                <w:tab w:val="left" w:pos="385"/>
              </w:tabs>
              <w:rPr>
                <w:szCs w:val="24"/>
              </w:rPr>
            </w:pPr>
            <w:r w:rsidRPr="00A93F61">
              <w:rPr>
                <w:szCs w:val="24"/>
              </w:rPr>
              <w:t>Государственная программа «Обеспечение доступным и комфортным жильем и коммунальными услугами граждан Российской Федерации»:</w:t>
            </w:r>
          </w:p>
          <w:p w:rsidR="005C1DD2" w:rsidRPr="00A93F61" w:rsidRDefault="005C1DD2" w:rsidP="005C1DD2">
            <w:pPr>
              <w:tabs>
                <w:tab w:val="left" w:pos="254"/>
                <w:tab w:val="left" w:pos="385"/>
              </w:tabs>
              <w:rPr>
                <w:szCs w:val="24"/>
              </w:rPr>
            </w:pPr>
            <w:r w:rsidRPr="00A93F61">
              <w:rPr>
                <w:szCs w:val="24"/>
              </w:rPr>
              <w:t>1. Подпрограмма «Создание условий для обеспечения доступным и комфортным жильем граждан Российской Федерации».</w:t>
            </w:r>
          </w:p>
          <w:p w:rsidR="005C1DD2" w:rsidRPr="00A93F61" w:rsidRDefault="005C1DD2" w:rsidP="005C1DD2">
            <w:pPr>
              <w:tabs>
                <w:tab w:val="left" w:pos="254"/>
                <w:tab w:val="left" w:pos="385"/>
              </w:tabs>
              <w:rPr>
                <w:szCs w:val="24"/>
              </w:rPr>
            </w:pPr>
            <w:r w:rsidRPr="00A93F61">
              <w:rPr>
                <w:szCs w:val="24"/>
              </w:rPr>
              <w:t>Работа ведется по направлениям:</w:t>
            </w:r>
          </w:p>
          <w:p w:rsidR="005C1DD2" w:rsidRPr="00A93F61" w:rsidRDefault="005C1DD2" w:rsidP="005C1DD2">
            <w:pPr>
              <w:tabs>
                <w:tab w:val="left" w:pos="254"/>
                <w:tab w:val="left" w:pos="385"/>
              </w:tabs>
              <w:rPr>
                <w:szCs w:val="24"/>
              </w:rPr>
            </w:pPr>
            <w:r w:rsidRPr="00A93F61">
              <w:rPr>
                <w:szCs w:val="24"/>
              </w:rPr>
              <w:t>1.1. Мероприятия по стимулированию программ развития жилищного строительства субъектов Р</w:t>
            </w:r>
            <w:r w:rsidR="00AD74FA" w:rsidRPr="00A93F61">
              <w:rPr>
                <w:szCs w:val="24"/>
              </w:rPr>
              <w:t xml:space="preserve">оссийской </w:t>
            </w:r>
            <w:r w:rsidRPr="00A93F61">
              <w:rPr>
                <w:szCs w:val="24"/>
              </w:rPr>
              <w:t>Ф</w:t>
            </w:r>
            <w:r w:rsidR="00AD74FA" w:rsidRPr="00A93F61">
              <w:rPr>
                <w:szCs w:val="24"/>
              </w:rPr>
              <w:t>едерации</w:t>
            </w:r>
            <w:r w:rsidRPr="00A93F61">
              <w:rPr>
                <w:szCs w:val="24"/>
              </w:rPr>
              <w:t xml:space="preserve"> в рамках приоритетного проекта «Ипотека и арендное жилье».</w:t>
            </w:r>
          </w:p>
          <w:p w:rsidR="005C1DD2" w:rsidRPr="00A93F61" w:rsidRDefault="005C1DD2" w:rsidP="005C1DD2">
            <w:pPr>
              <w:tabs>
                <w:tab w:val="left" w:pos="254"/>
                <w:tab w:val="left" w:pos="385"/>
              </w:tabs>
              <w:rPr>
                <w:szCs w:val="24"/>
              </w:rPr>
            </w:pPr>
            <w:r w:rsidRPr="00A93F61">
              <w:rPr>
                <w:szCs w:val="24"/>
              </w:rPr>
              <w:t>В 2018 году заключено Соглашение о предоставлении субсидии из федерального бюджета бюджету Республики Татарстан на сумму 1,2 млрд.рублей (1 213 225,2 тыс.рублей, софинансирование бюджета Республики Татарстан 519 953,66 тыс.рублей).</w:t>
            </w:r>
          </w:p>
          <w:p w:rsidR="005C1DD2" w:rsidRPr="00A93F61" w:rsidRDefault="005C1DD2" w:rsidP="005C1DD2">
            <w:pPr>
              <w:tabs>
                <w:tab w:val="left" w:pos="254"/>
                <w:tab w:val="left" w:pos="385"/>
              </w:tabs>
              <w:rPr>
                <w:szCs w:val="24"/>
              </w:rPr>
            </w:pPr>
            <w:r w:rsidRPr="00A93F61">
              <w:rPr>
                <w:szCs w:val="24"/>
              </w:rPr>
              <w:t>1.2. Основное мероприятие «Выполнение государственных обязательств по обеспечению жильем категорий граждан, установленных федеральным законодательством».</w:t>
            </w:r>
          </w:p>
          <w:p w:rsidR="005C1DD2" w:rsidRPr="00A93F61" w:rsidRDefault="005C1DD2" w:rsidP="005C1DD2">
            <w:pPr>
              <w:tabs>
                <w:tab w:val="left" w:pos="254"/>
                <w:tab w:val="left" w:pos="385"/>
              </w:tabs>
              <w:rPr>
                <w:szCs w:val="24"/>
              </w:rPr>
            </w:pPr>
            <w:r w:rsidRPr="00A93F61">
              <w:rPr>
                <w:szCs w:val="24"/>
              </w:rPr>
              <w:t>На 2018 год республике федеральным    бюджетом предусмотрено – 118,96 млн.рублей.</w:t>
            </w:r>
          </w:p>
          <w:p w:rsidR="005C1DD2" w:rsidRPr="00A93F61" w:rsidRDefault="005C1DD2" w:rsidP="005C1DD2">
            <w:pPr>
              <w:tabs>
                <w:tab w:val="left" w:pos="254"/>
                <w:tab w:val="left" w:pos="385"/>
              </w:tabs>
              <w:rPr>
                <w:szCs w:val="24"/>
              </w:rPr>
            </w:pPr>
            <w:r w:rsidRPr="00A93F61">
              <w:rPr>
                <w:szCs w:val="24"/>
              </w:rPr>
              <w:t>2. Подпрограмма «Создание условий для обеспечения качественными услугами жилищно-коммунального хозяйства граждан России».</w:t>
            </w:r>
          </w:p>
          <w:p w:rsidR="005C1DD2" w:rsidRPr="00A93F61" w:rsidRDefault="005C1DD2" w:rsidP="005C1DD2">
            <w:pPr>
              <w:tabs>
                <w:tab w:val="left" w:pos="254"/>
                <w:tab w:val="left" w:pos="385"/>
              </w:tabs>
              <w:rPr>
                <w:szCs w:val="24"/>
              </w:rPr>
            </w:pPr>
            <w:r w:rsidRPr="00A93F61">
              <w:rPr>
                <w:szCs w:val="24"/>
              </w:rPr>
              <w:t>Работа ведется по направлениям:</w:t>
            </w:r>
          </w:p>
          <w:p w:rsidR="005C1DD2" w:rsidRPr="00A93F61" w:rsidRDefault="005C1DD2" w:rsidP="005C1DD2">
            <w:pPr>
              <w:tabs>
                <w:tab w:val="left" w:pos="254"/>
                <w:tab w:val="left" w:pos="385"/>
              </w:tabs>
              <w:rPr>
                <w:szCs w:val="24"/>
              </w:rPr>
            </w:pPr>
            <w:r w:rsidRPr="00A93F61">
              <w:rPr>
                <w:szCs w:val="24"/>
              </w:rPr>
              <w:t>2.1. Мероприятия приоритетного проекта «Формирование комфортной городской среды».</w:t>
            </w:r>
          </w:p>
          <w:p w:rsidR="005C1DD2" w:rsidRPr="00A93F61" w:rsidRDefault="005C1DD2" w:rsidP="005C1DD2">
            <w:pPr>
              <w:tabs>
                <w:tab w:val="left" w:pos="254"/>
                <w:tab w:val="left" w:pos="385"/>
              </w:tabs>
              <w:rPr>
                <w:szCs w:val="24"/>
              </w:rPr>
            </w:pPr>
            <w:r w:rsidRPr="00A93F61">
              <w:rPr>
                <w:szCs w:val="24"/>
              </w:rPr>
              <w:t>В текущем году заключено Соглашение о предоставлении субсидий из федерального бюджета бюджету Р</w:t>
            </w:r>
            <w:r w:rsidR="00FB5DA2" w:rsidRPr="00A93F61">
              <w:rPr>
                <w:szCs w:val="24"/>
              </w:rPr>
              <w:t xml:space="preserve">еспублики </w:t>
            </w:r>
            <w:r w:rsidRPr="00A93F61">
              <w:rPr>
                <w:szCs w:val="24"/>
              </w:rPr>
              <w:t>Т</w:t>
            </w:r>
            <w:r w:rsidR="00FB5DA2" w:rsidRPr="00A93F61">
              <w:rPr>
                <w:szCs w:val="24"/>
              </w:rPr>
              <w:t>атарстан</w:t>
            </w:r>
            <w:r w:rsidRPr="00A93F61">
              <w:rPr>
                <w:szCs w:val="24"/>
              </w:rPr>
              <w:t xml:space="preserve"> на сумму 655,1 млн.рублей (655 108,9 тыс.рублей).</w:t>
            </w:r>
          </w:p>
          <w:p w:rsidR="005C1DD2" w:rsidRPr="00A93F61" w:rsidRDefault="005C1DD2" w:rsidP="005C1DD2">
            <w:pPr>
              <w:tabs>
                <w:tab w:val="left" w:pos="254"/>
                <w:tab w:val="left" w:pos="385"/>
              </w:tabs>
              <w:rPr>
                <w:szCs w:val="24"/>
              </w:rPr>
            </w:pPr>
            <w:r w:rsidRPr="00A93F61">
              <w:rPr>
                <w:szCs w:val="24"/>
              </w:rPr>
              <w:t>Республиканским бюджетом предусмотрено на эти цели 2,0 млрд.рублей (в т.ч. сумма софинансирования 474 389,2 тыс.рублей).</w:t>
            </w:r>
          </w:p>
          <w:p w:rsidR="005C1DD2" w:rsidRPr="00A93F61" w:rsidRDefault="005C1DD2" w:rsidP="005C1DD2">
            <w:pPr>
              <w:tabs>
                <w:tab w:val="left" w:pos="254"/>
                <w:tab w:val="left" w:pos="385"/>
              </w:tabs>
              <w:rPr>
                <w:szCs w:val="24"/>
              </w:rPr>
            </w:pPr>
            <w:r w:rsidRPr="00A93F61">
              <w:rPr>
                <w:szCs w:val="24"/>
              </w:rPr>
              <w:t>2.2. Федеральная адресная инвестиционная программа (ФАИП).</w:t>
            </w:r>
          </w:p>
          <w:p w:rsidR="006277AD" w:rsidRPr="00A93F61" w:rsidRDefault="005C1DD2" w:rsidP="00AD74FA">
            <w:pPr>
              <w:tabs>
                <w:tab w:val="left" w:pos="254"/>
                <w:tab w:val="left" w:pos="385"/>
              </w:tabs>
              <w:rPr>
                <w:szCs w:val="24"/>
              </w:rPr>
            </w:pPr>
            <w:r w:rsidRPr="00A93F61">
              <w:rPr>
                <w:szCs w:val="24"/>
              </w:rPr>
              <w:t>В текущем году подписано соглашение о предоставлении субсидий из федерального бюджета бюджету Р</w:t>
            </w:r>
            <w:r w:rsidR="00FB5DA2" w:rsidRPr="00A93F61">
              <w:rPr>
                <w:szCs w:val="24"/>
              </w:rPr>
              <w:t xml:space="preserve">еспублики </w:t>
            </w:r>
            <w:r w:rsidRPr="00A93F61">
              <w:rPr>
                <w:szCs w:val="24"/>
              </w:rPr>
              <w:t>Т</w:t>
            </w:r>
            <w:r w:rsidR="00FB5DA2" w:rsidRPr="00A93F61">
              <w:rPr>
                <w:szCs w:val="24"/>
              </w:rPr>
              <w:t>атарстан</w:t>
            </w:r>
            <w:r w:rsidRPr="00A93F61">
              <w:rPr>
                <w:szCs w:val="24"/>
              </w:rPr>
              <w:t xml:space="preserve"> на сумму – 299,0 млн.рублей по объекту «Реконструкция очистных сооружений г.</w:t>
            </w:r>
            <w:r w:rsidR="00FB5DA2" w:rsidRPr="00A93F61">
              <w:rPr>
                <w:szCs w:val="24"/>
              </w:rPr>
              <w:t xml:space="preserve"> </w:t>
            </w:r>
            <w:r w:rsidRPr="00A93F61">
              <w:rPr>
                <w:szCs w:val="24"/>
              </w:rPr>
              <w:t>Альметьевск</w:t>
            </w:r>
            <w:r w:rsidR="00AD74FA" w:rsidRPr="00A93F61">
              <w:rPr>
                <w:szCs w:val="24"/>
              </w:rPr>
              <w:t>».</w:t>
            </w:r>
            <w:r w:rsidRPr="00A93F61">
              <w:rPr>
                <w:szCs w:val="24"/>
              </w:rPr>
              <w:t xml:space="preserve"> Софинансирование бюджета Р</w:t>
            </w:r>
            <w:r w:rsidR="00FB5DA2" w:rsidRPr="00A93F61">
              <w:rPr>
                <w:szCs w:val="24"/>
              </w:rPr>
              <w:t xml:space="preserve">еспублики </w:t>
            </w:r>
            <w:r w:rsidRPr="00A93F61">
              <w:rPr>
                <w:szCs w:val="24"/>
              </w:rPr>
              <w:t>Т</w:t>
            </w:r>
            <w:r w:rsidR="00FB5DA2" w:rsidRPr="00A93F61">
              <w:rPr>
                <w:szCs w:val="24"/>
              </w:rPr>
              <w:t>атарстан</w:t>
            </w:r>
            <w:r w:rsidR="00A93F61" w:rsidRPr="00A93F61">
              <w:rPr>
                <w:szCs w:val="24"/>
              </w:rPr>
              <w:t xml:space="preserve"> составит – 216,5 </w:t>
            </w:r>
            <w:r w:rsidRPr="00A93F61">
              <w:rPr>
                <w:szCs w:val="24"/>
              </w:rPr>
              <w:t>млн.рублей (216 517,3 тыс.рублей). Средства местного бюджета – 51 408,76 тыс.рублей</w:t>
            </w:r>
          </w:p>
        </w:tc>
      </w:tr>
      <w:tr w:rsidR="00D55962" w:rsidRPr="00D55962" w:rsidTr="00177A51">
        <w:trPr>
          <w:trHeight w:val="20"/>
        </w:trPr>
        <w:tc>
          <w:tcPr>
            <w:tcW w:w="85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43501B" w:rsidRPr="00D55962" w:rsidRDefault="0043501B">
            <w:pPr>
              <w:pStyle w:val="a3"/>
              <w:rPr>
                <w:szCs w:val="24"/>
              </w:rPr>
            </w:pPr>
            <w:r w:rsidRPr="00D55962">
              <w:rPr>
                <w:szCs w:val="24"/>
              </w:rPr>
              <w:t>8.2.</w:t>
            </w:r>
          </w:p>
        </w:tc>
        <w:tc>
          <w:tcPr>
            <w:tcW w:w="2691" w:type="dxa"/>
            <w:gridSpan w:val="2"/>
            <w:tcBorders>
              <w:top w:val="single" w:sz="6" w:space="0" w:color="auto"/>
              <w:left w:val="single" w:sz="4" w:space="0" w:color="auto"/>
              <w:bottom w:val="single" w:sz="4" w:space="0" w:color="auto"/>
              <w:right w:val="single" w:sz="6" w:space="0" w:color="auto"/>
            </w:tcBorders>
            <w:shd w:val="clear" w:color="auto" w:fill="FFFFFF"/>
            <w:tcMar>
              <w:top w:w="0" w:type="dxa"/>
              <w:left w:w="40" w:type="dxa"/>
              <w:bottom w:w="0" w:type="dxa"/>
              <w:right w:w="40" w:type="dxa"/>
            </w:tcMar>
            <w:hideMark/>
          </w:tcPr>
          <w:p w:rsidR="0043501B" w:rsidRPr="00D55962" w:rsidRDefault="0043501B">
            <w:pPr>
              <w:pStyle w:val="a3"/>
              <w:rPr>
                <w:szCs w:val="24"/>
              </w:rPr>
            </w:pPr>
            <w:r w:rsidRPr="00D55962">
              <w:rPr>
                <w:szCs w:val="24"/>
              </w:rPr>
              <w:t>Обеспечение своевременной корректировки программы антикоррупционной деятельности Министерства в соответствии с подпрограммой Реализация антикоррупционной политики Республики Татарстан, утвержденной постановлением Кабинета Министров Республики Татарстан от 16.10.2013 № 764 «Об утверждении Государственной программы «Обеспечение общественного порядка и противодействие преступности в Республике Татарстан на 2014 - 2020 годы»</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43501B" w:rsidRPr="00D55962" w:rsidRDefault="0043501B">
            <w:pPr>
              <w:pStyle w:val="a3"/>
              <w:rPr>
                <w:szCs w:val="24"/>
              </w:rPr>
            </w:pPr>
            <w:r w:rsidRPr="00D55962">
              <w:rPr>
                <w:szCs w:val="24"/>
              </w:rPr>
              <w:t>2015 - 2020 гг.</w:t>
            </w:r>
          </w:p>
        </w:tc>
        <w:tc>
          <w:tcPr>
            <w:tcW w:w="4394"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43501B" w:rsidRPr="00D55962" w:rsidRDefault="0043501B" w:rsidP="00CB3782">
            <w:pPr>
              <w:pStyle w:val="a3"/>
              <w:rPr>
                <w:rFonts w:eastAsia="Calibri"/>
                <w:szCs w:val="24"/>
                <w:lang w:eastAsia="en-US"/>
              </w:rPr>
            </w:pPr>
            <w:r w:rsidRPr="00D55962">
              <w:rPr>
                <w:rFonts w:eastAsia="Calibri"/>
                <w:szCs w:val="24"/>
                <w:lang w:eastAsia="en-US"/>
              </w:rPr>
              <w:t>Во исполнение Государственной программы «Реализация антикоррупционной политики Республики Татарстан на 2015 – 2020 годы», утвержденной постановлением Кабинета Министров Республики Татарстан от 19.07.2014 № 512 «Об утверждении Государственной программы «Реализация антикоррупционной политики Республики Татарстан на 2015 - 2020 годы», приказом Министерства от 27.11.2014 № 139/о «О программе Министерства строительства, архитектуры и жилищно-коммунального хозяйства Республики Татарстан по реализации антикоррупционной политики на 2015 – 2020 годы» утверждена программа Министерства по реализации антикоррупционной политики на 2015 – 2020 годы, (внесены изменения в редакции приказов от 16.05.2016 № 88/о; от 13.09.2016 № 152/о;</w:t>
            </w:r>
            <w:r w:rsidRPr="00D55962">
              <w:rPr>
                <w:szCs w:val="24"/>
              </w:rPr>
              <w:t xml:space="preserve"> от 31.03.2017 № 68/о</w:t>
            </w:r>
            <w:r w:rsidRPr="00D55962">
              <w:rPr>
                <w:rFonts w:eastAsia="Calibri"/>
                <w:szCs w:val="24"/>
                <w:lang w:eastAsia="en-US"/>
              </w:rPr>
              <w:t>)</w:t>
            </w:r>
          </w:p>
        </w:tc>
      </w:tr>
      <w:tr w:rsidR="005A090A" w:rsidRPr="005A090A" w:rsidTr="00177A51">
        <w:trPr>
          <w:trHeight w:val="20"/>
        </w:trPr>
        <w:tc>
          <w:tcPr>
            <w:tcW w:w="85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43501B" w:rsidRPr="005A090A" w:rsidRDefault="0043501B">
            <w:pPr>
              <w:pStyle w:val="a3"/>
              <w:rPr>
                <w:szCs w:val="24"/>
              </w:rPr>
            </w:pPr>
            <w:r w:rsidRPr="005A090A">
              <w:rPr>
                <w:szCs w:val="24"/>
              </w:rPr>
              <w:t>8.3.</w:t>
            </w:r>
          </w:p>
        </w:tc>
        <w:tc>
          <w:tcPr>
            <w:tcW w:w="2691" w:type="dxa"/>
            <w:gridSpan w:val="2"/>
            <w:tcBorders>
              <w:top w:val="single" w:sz="4" w:space="0" w:color="auto"/>
              <w:left w:val="single" w:sz="4" w:space="0" w:color="auto"/>
              <w:bottom w:val="single" w:sz="6" w:space="0" w:color="auto"/>
              <w:right w:val="single" w:sz="6" w:space="0" w:color="auto"/>
            </w:tcBorders>
            <w:shd w:val="clear" w:color="auto" w:fill="FFFFFF"/>
            <w:tcMar>
              <w:top w:w="0" w:type="dxa"/>
              <w:left w:w="40" w:type="dxa"/>
              <w:bottom w:w="0" w:type="dxa"/>
              <w:right w:w="40" w:type="dxa"/>
            </w:tcMar>
            <w:hideMark/>
          </w:tcPr>
          <w:p w:rsidR="0043501B" w:rsidRPr="005A090A" w:rsidRDefault="0043501B">
            <w:pPr>
              <w:pStyle w:val="a3"/>
              <w:rPr>
                <w:szCs w:val="24"/>
              </w:rPr>
            </w:pPr>
            <w:r w:rsidRPr="005A090A">
              <w:rPr>
                <w:szCs w:val="24"/>
              </w:rPr>
              <w:t>Недопущение включения в Программу государственных капитальных вложений объектов, не обеспеченных утвержденной проектно-сметной документацией и расчетом экономической эффективности и окупаемости проектов.</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43501B" w:rsidRPr="005A090A" w:rsidRDefault="0043501B">
            <w:pPr>
              <w:pStyle w:val="a3"/>
              <w:rPr>
                <w:szCs w:val="24"/>
              </w:rPr>
            </w:pPr>
            <w:r w:rsidRPr="005A090A">
              <w:rPr>
                <w:szCs w:val="24"/>
              </w:rPr>
              <w:t>2015 - 2020 гг.</w:t>
            </w:r>
          </w:p>
        </w:tc>
        <w:tc>
          <w:tcPr>
            <w:tcW w:w="4394"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43501B" w:rsidRPr="005A090A" w:rsidRDefault="0043501B" w:rsidP="00A06BC5">
            <w:pPr>
              <w:shd w:val="clear" w:color="auto" w:fill="FFFFFF"/>
              <w:spacing w:line="274" w:lineRule="exact"/>
              <w:ind w:right="120"/>
              <w:rPr>
                <w:rFonts w:eastAsia="Calibri"/>
                <w:szCs w:val="24"/>
                <w:lang w:eastAsia="en-US"/>
              </w:rPr>
            </w:pPr>
            <w:r w:rsidRPr="005A090A">
              <w:rPr>
                <w:szCs w:val="24"/>
              </w:rPr>
              <w:t>Все объекты, планируемые для включения в Программу государственных капитальных вложений, обеспечиваются утвержденной в установленном порядке проектно-сметной документацией</w:t>
            </w:r>
          </w:p>
        </w:tc>
      </w:tr>
      <w:tr w:rsidR="001A7FAC" w:rsidRPr="001A7FAC" w:rsidTr="00177A51">
        <w:trPr>
          <w:trHeight w:val="20"/>
        </w:trPr>
        <w:tc>
          <w:tcPr>
            <w:tcW w:w="853" w:type="dxa"/>
            <w:tcBorders>
              <w:top w:val="single" w:sz="4" w:space="0" w:color="auto"/>
              <w:left w:val="single" w:sz="4" w:space="0" w:color="auto"/>
              <w:bottom w:val="single" w:sz="4" w:space="0" w:color="auto"/>
              <w:right w:val="nil"/>
            </w:tcBorders>
            <w:tcMar>
              <w:top w:w="0" w:type="dxa"/>
              <w:left w:w="40" w:type="dxa"/>
              <w:bottom w:w="0" w:type="dxa"/>
              <w:right w:w="40" w:type="dxa"/>
            </w:tcMar>
            <w:hideMark/>
          </w:tcPr>
          <w:p w:rsidR="0043501B" w:rsidRPr="001A7FAC" w:rsidRDefault="0043501B">
            <w:pPr>
              <w:pStyle w:val="a3"/>
              <w:rPr>
                <w:rFonts w:eastAsia="Calibri"/>
                <w:szCs w:val="24"/>
                <w:lang w:eastAsia="en-US"/>
              </w:rPr>
            </w:pPr>
            <w:r w:rsidRPr="001A7FAC">
              <w:rPr>
                <w:rFonts w:eastAsia="Calibri"/>
                <w:szCs w:val="24"/>
                <w:lang w:eastAsia="en-US"/>
              </w:rPr>
              <w:t>8.4.</w:t>
            </w:r>
          </w:p>
        </w:tc>
        <w:tc>
          <w:tcPr>
            <w:tcW w:w="269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43501B" w:rsidRPr="001A7FAC" w:rsidRDefault="0043501B">
            <w:pPr>
              <w:pStyle w:val="a3"/>
              <w:rPr>
                <w:rFonts w:eastAsia="Calibri"/>
                <w:szCs w:val="24"/>
                <w:lang w:eastAsia="en-US"/>
              </w:rPr>
            </w:pPr>
            <w:r w:rsidRPr="001A7FAC">
              <w:rPr>
                <w:rFonts w:eastAsia="Calibri"/>
                <w:szCs w:val="24"/>
                <w:lang w:eastAsia="en-US"/>
              </w:rPr>
              <w:t xml:space="preserve">Осуществление взаимодействия, в рамках курируемых видов экономической деятельности в области строительства, промышленности строительных материалов и стройиндустрии, архитектуры и ЖКХ, с исполнительными органами государственной власти РТ и иных органов, осуществляющих контроль за соблюдением трудового законодательства и процессами в сфере экономики (Республиканской трехсторонней комиссии, </w:t>
            </w:r>
            <w:r w:rsidRPr="001A7FAC">
              <w:rPr>
                <w:rFonts w:eastAsia="Calibri"/>
                <w:szCs w:val="24"/>
                <w:lang w:eastAsia="en-US"/>
              </w:rPr>
              <w:lastRenderedPageBreak/>
              <w:t>Координационным советом, прокуратурой и т.д.)</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43501B" w:rsidRPr="001A7FAC" w:rsidRDefault="0043501B">
            <w:pPr>
              <w:pStyle w:val="a3"/>
              <w:rPr>
                <w:rFonts w:eastAsia="Calibri"/>
                <w:szCs w:val="24"/>
                <w:lang w:eastAsia="en-US"/>
              </w:rPr>
            </w:pPr>
            <w:r w:rsidRPr="001A7FAC">
              <w:rPr>
                <w:rFonts w:eastAsia="Calibri"/>
                <w:szCs w:val="24"/>
                <w:lang w:eastAsia="en-US"/>
              </w:rPr>
              <w:lastRenderedPageBreak/>
              <w:t>2015 - 2020 гг.</w:t>
            </w:r>
          </w:p>
        </w:tc>
        <w:tc>
          <w:tcPr>
            <w:tcW w:w="4394"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43501B" w:rsidRPr="001A7FAC" w:rsidRDefault="0043501B" w:rsidP="003C6AC5">
            <w:pPr>
              <w:tabs>
                <w:tab w:val="left" w:pos="250"/>
              </w:tabs>
              <w:rPr>
                <w:rFonts w:eastAsia="Calibri"/>
                <w:szCs w:val="24"/>
                <w:lang w:eastAsia="en-US"/>
              </w:rPr>
            </w:pPr>
            <w:r w:rsidRPr="001A7FAC">
              <w:rPr>
                <w:rFonts w:eastAsia="Calibri"/>
                <w:szCs w:val="24"/>
                <w:lang w:eastAsia="en-US"/>
              </w:rPr>
              <w:t>Министерство принимает участие:</w:t>
            </w:r>
          </w:p>
          <w:p w:rsidR="0043501B" w:rsidRPr="001A7FAC" w:rsidRDefault="0043501B" w:rsidP="003C6AC5">
            <w:pPr>
              <w:rPr>
                <w:rFonts w:eastAsia="Calibri"/>
                <w:szCs w:val="24"/>
                <w:lang w:eastAsia="en-US"/>
              </w:rPr>
            </w:pPr>
            <w:r w:rsidRPr="001A7FAC">
              <w:rPr>
                <w:rFonts w:eastAsia="Calibri"/>
                <w:szCs w:val="24"/>
                <w:lang w:eastAsia="en-US"/>
              </w:rPr>
              <w:t xml:space="preserve">в деятельности и в исполнении решений заседаний Межведомственной рабочей группы по проведению комплексного анализа уменьшения объемов прибыли в Республике Татарстан (Распоряжение Кабинета Министров Республики Татарстан </w:t>
            </w:r>
            <w:r w:rsidR="00C133C9" w:rsidRPr="001A7FAC">
              <w:rPr>
                <w:rFonts w:eastAsia="Calibri"/>
                <w:szCs w:val="24"/>
                <w:lang w:eastAsia="en-US"/>
              </w:rPr>
              <w:t xml:space="preserve">(далее - распоряжение КМ РТ) </w:t>
            </w:r>
            <w:r w:rsidRPr="001A7FAC">
              <w:rPr>
                <w:rFonts w:eastAsia="Calibri"/>
                <w:szCs w:val="24"/>
                <w:lang w:eastAsia="en-US"/>
              </w:rPr>
              <w:t>от 22.10.2007 № 1710-р</w:t>
            </w:r>
            <w:r w:rsidRPr="001A7FAC">
              <w:rPr>
                <w:szCs w:val="24"/>
              </w:rPr>
              <w:t xml:space="preserve"> </w:t>
            </w:r>
            <w:r w:rsidRPr="001A7FAC">
              <w:rPr>
                <w:rFonts w:eastAsia="Calibri"/>
                <w:szCs w:val="24"/>
                <w:lang w:eastAsia="en-US"/>
              </w:rPr>
              <w:t>"О создании межведомственной рабочей группы по проведению комплексного анализа уменьшения объемов прибыли в Республике Татарстан")</w:t>
            </w:r>
            <w:r w:rsidR="00FA2D64" w:rsidRPr="001A7FAC">
              <w:rPr>
                <w:rFonts w:eastAsia="Calibri"/>
                <w:szCs w:val="24"/>
                <w:lang w:eastAsia="en-US"/>
              </w:rPr>
              <w:t xml:space="preserve"> </w:t>
            </w:r>
            <w:r w:rsidRPr="001A7FAC">
              <w:rPr>
                <w:rFonts w:eastAsia="Calibri"/>
                <w:szCs w:val="24"/>
                <w:lang w:eastAsia="en-US"/>
              </w:rPr>
              <w:t>под председательством Министерства экономики Республики Татарстан;</w:t>
            </w:r>
          </w:p>
          <w:p w:rsidR="0043501B" w:rsidRPr="001A7FAC" w:rsidRDefault="0043501B" w:rsidP="003C6AC5">
            <w:pPr>
              <w:rPr>
                <w:rFonts w:eastAsia="Calibri"/>
                <w:szCs w:val="24"/>
                <w:lang w:eastAsia="en-US"/>
              </w:rPr>
            </w:pPr>
            <w:r w:rsidRPr="001A7FAC">
              <w:rPr>
                <w:rFonts w:eastAsia="Calibri"/>
                <w:szCs w:val="24"/>
                <w:lang w:eastAsia="en-US"/>
              </w:rPr>
              <w:t xml:space="preserve">в работе Межведомственной комиссии по обеспечению роста собственных доходов консолидированного бюджета Республики Татарстан и внебюджетных поступлений (распоряжение КМ РТ от 30.04.2010 № 687-р "Об </w:t>
            </w:r>
            <w:r w:rsidRPr="001A7FAC">
              <w:rPr>
                <w:rFonts w:eastAsia="Calibri"/>
                <w:szCs w:val="24"/>
                <w:lang w:eastAsia="en-US"/>
              </w:rPr>
              <w:lastRenderedPageBreak/>
              <w:t>образовании Межведомственной комиссии по обеспечению роста собственных доходов консолидированного бюджета Республики Татарстан») под председательством Министерства финансов Республики Татарстан.</w:t>
            </w:r>
          </w:p>
          <w:p w:rsidR="0043501B" w:rsidRPr="001A7FAC" w:rsidRDefault="0043501B" w:rsidP="003C6AC5">
            <w:pPr>
              <w:tabs>
                <w:tab w:val="left" w:pos="243"/>
              </w:tabs>
              <w:rPr>
                <w:rFonts w:eastAsia="Calibri"/>
                <w:szCs w:val="24"/>
                <w:lang w:eastAsia="en-US"/>
              </w:rPr>
            </w:pPr>
            <w:r w:rsidRPr="001A7FAC">
              <w:rPr>
                <w:rFonts w:eastAsia="Calibri"/>
                <w:szCs w:val="24"/>
                <w:lang w:eastAsia="en-US"/>
              </w:rPr>
              <w:t>Совместно с Управлением федеральной налоговой службы по Республике Татарстан, отделением Пенсионного фонда Российской Федерации по Республике Татарстан и региональным отделением Фонда социального страхования Российской Федерации по Республике Татарстан проводится работа с отраслевыми предприятиями, имеющими задолженность по уплате налогов, страховых взносов на обязательное пенсионное, обязательное медицинское и обязательное социальное страхование и иных обязательных платежей в бюджетную систему.</w:t>
            </w:r>
          </w:p>
          <w:p w:rsidR="0043501B" w:rsidRPr="001A7FAC" w:rsidRDefault="0043501B" w:rsidP="003C6AC5">
            <w:pPr>
              <w:tabs>
                <w:tab w:val="left" w:pos="243"/>
              </w:tabs>
              <w:rPr>
                <w:rFonts w:eastAsia="Calibri"/>
                <w:szCs w:val="24"/>
                <w:lang w:eastAsia="en-US"/>
              </w:rPr>
            </w:pPr>
            <w:r w:rsidRPr="001A7FAC">
              <w:rPr>
                <w:rFonts w:eastAsia="Calibri"/>
                <w:szCs w:val="24"/>
                <w:lang w:eastAsia="en-US"/>
              </w:rPr>
              <w:t>Во исполнение постановления К</w:t>
            </w:r>
            <w:r w:rsidR="00C133C9" w:rsidRPr="001A7FAC">
              <w:rPr>
                <w:rFonts w:eastAsia="Calibri"/>
                <w:szCs w:val="24"/>
                <w:lang w:eastAsia="en-US"/>
              </w:rPr>
              <w:t>М РТ</w:t>
            </w:r>
            <w:r w:rsidRPr="001A7FAC">
              <w:rPr>
                <w:rFonts w:eastAsia="Calibri"/>
                <w:szCs w:val="24"/>
                <w:lang w:eastAsia="en-US"/>
              </w:rPr>
              <w:t xml:space="preserve"> от 25.06.2008 № 437 «О мониторинге и проведении анализа прибыли по организациям и видам экономической деятельности» ежеквартально направляются в Министерство экономики Республики Татарстан </w:t>
            </w:r>
            <w:r w:rsidR="00C34DA0" w:rsidRPr="001A7FAC">
              <w:rPr>
                <w:rFonts w:eastAsia="Calibri"/>
                <w:szCs w:val="24"/>
                <w:lang w:eastAsia="en-US"/>
              </w:rPr>
              <w:t xml:space="preserve">и Министерство финансов Республики Татарстан </w:t>
            </w:r>
            <w:r w:rsidRPr="001A7FAC">
              <w:rPr>
                <w:rFonts w:eastAsia="Calibri"/>
                <w:szCs w:val="24"/>
                <w:lang w:eastAsia="en-US"/>
              </w:rPr>
              <w:t>аналитические материалы о финансовом состоянии предприятий строительного комплекса в части прибылей и убытков.</w:t>
            </w:r>
          </w:p>
          <w:p w:rsidR="0043501B" w:rsidRPr="001A7FAC" w:rsidRDefault="0043501B" w:rsidP="003C6AC5">
            <w:pPr>
              <w:tabs>
                <w:tab w:val="left" w:pos="243"/>
              </w:tabs>
              <w:rPr>
                <w:rFonts w:eastAsia="Calibri"/>
                <w:szCs w:val="24"/>
                <w:lang w:eastAsia="en-US"/>
              </w:rPr>
            </w:pPr>
            <w:r w:rsidRPr="001A7FAC">
              <w:rPr>
                <w:rFonts w:eastAsia="Calibri"/>
                <w:szCs w:val="24"/>
                <w:lang w:eastAsia="en-US"/>
              </w:rPr>
              <w:t xml:space="preserve">Ежемесячно формируется информационный материал по предприятиям строительного комплекса, имеющим просроченную задолженность по заработной плате, для рассмотрения на заседаниях Координационного совета по оплате труда, доходам и уровню жизни населения. </w:t>
            </w:r>
          </w:p>
          <w:p w:rsidR="0043501B" w:rsidRPr="001A7FAC" w:rsidRDefault="0043501B" w:rsidP="003C6AC5">
            <w:pPr>
              <w:tabs>
                <w:tab w:val="left" w:pos="243"/>
              </w:tabs>
              <w:rPr>
                <w:rFonts w:eastAsia="Calibri"/>
                <w:szCs w:val="24"/>
                <w:lang w:eastAsia="en-US"/>
              </w:rPr>
            </w:pPr>
            <w:r w:rsidRPr="001A7FAC">
              <w:rPr>
                <w:rFonts w:eastAsia="Calibri"/>
                <w:szCs w:val="24"/>
                <w:lang w:eastAsia="en-US"/>
              </w:rPr>
              <w:t>Систематически, в рамках регламента заседаний Республиканской межведомственной комиссии по повышению уровня жизни и легализации доходов, под председательством премьер-министра Республики Татарстан А.В.Песошина, готовится информационный материал по предприятиям, имеющим на отчетную дату просроченную задолженность по заработной плате, с анализом сложившейся экономической ситуации на предприятии.</w:t>
            </w:r>
          </w:p>
          <w:p w:rsidR="009E1B6B" w:rsidRPr="001A7FAC" w:rsidRDefault="0043501B" w:rsidP="00C34DA0">
            <w:pPr>
              <w:widowControl/>
              <w:rPr>
                <w:rFonts w:eastAsia="Calibri"/>
                <w:szCs w:val="24"/>
                <w:lang w:eastAsia="en-US"/>
              </w:rPr>
            </w:pPr>
            <w:r w:rsidRPr="001A7FAC">
              <w:rPr>
                <w:rFonts w:eastAsia="Calibri"/>
                <w:szCs w:val="24"/>
                <w:lang w:eastAsia="en-US"/>
              </w:rPr>
              <w:t>По ежеквартальным статистическим данным, предоставляемым Территориальным органом Федеральной службы государственной статистики по Республике Татарстан, формируется перечень предприятий для рассмотрения на заседаниях балансовой комиссии министерства с участием представителей Министерства экономики, Министерства финансов, Управления федеральной налоговой службы по Республике Татарстан, отделения Пенсионного фонда Российской Федерации по Республике Татарстан и др.</w:t>
            </w:r>
          </w:p>
        </w:tc>
      </w:tr>
      <w:tr w:rsidR="003F4516" w:rsidRPr="003F4516" w:rsidTr="00177A51">
        <w:trPr>
          <w:trHeight w:val="20"/>
        </w:trPr>
        <w:tc>
          <w:tcPr>
            <w:tcW w:w="853" w:type="dxa"/>
            <w:tcBorders>
              <w:top w:val="single" w:sz="4" w:space="0" w:color="auto"/>
              <w:left w:val="single" w:sz="4" w:space="0" w:color="auto"/>
              <w:bottom w:val="single" w:sz="4" w:space="0" w:color="auto"/>
              <w:right w:val="nil"/>
            </w:tcBorders>
            <w:tcMar>
              <w:top w:w="0" w:type="dxa"/>
              <w:left w:w="40" w:type="dxa"/>
              <w:bottom w:w="0" w:type="dxa"/>
              <w:right w:w="40" w:type="dxa"/>
            </w:tcMar>
            <w:hideMark/>
          </w:tcPr>
          <w:p w:rsidR="0043501B" w:rsidRPr="003F4516" w:rsidRDefault="0043501B">
            <w:pPr>
              <w:pStyle w:val="a3"/>
              <w:rPr>
                <w:rFonts w:eastAsia="Calibri"/>
                <w:szCs w:val="24"/>
                <w:lang w:eastAsia="en-US"/>
              </w:rPr>
            </w:pPr>
            <w:r w:rsidRPr="003F4516">
              <w:rPr>
                <w:rFonts w:eastAsia="Calibri"/>
                <w:szCs w:val="24"/>
                <w:lang w:eastAsia="en-US"/>
              </w:rPr>
              <w:lastRenderedPageBreak/>
              <w:t>8.5.</w:t>
            </w:r>
          </w:p>
        </w:tc>
        <w:tc>
          <w:tcPr>
            <w:tcW w:w="269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43501B" w:rsidRPr="003F4516" w:rsidRDefault="0043501B">
            <w:pPr>
              <w:pStyle w:val="a3"/>
              <w:rPr>
                <w:rFonts w:eastAsia="Calibri"/>
                <w:szCs w:val="24"/>
                <w:lang w:eastAsia="en-US"/>
              </w:rPr>
            </w:pPr>
            <w:r w:rsidRPr="003F4516">
              <w:rPr>
                <w:rFonts w:eastAsia="Calibri"/>
                <w:szCs w:val="24"/>
                <w:lang w:eastAsia="en-US"/>
              </w:rPr>
              <w:t>Взаимодействие с органами государственной экспертизы РТ и РФ проектной документации, Инспекцией государственного строительного надзора РТ, саморегулируемыми организациями РТ в целях координации совместной деятельности относительно организаций строительного комплекса, в соответствии с задачами Министерства</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43501B" w:rsidRPr="003F4516" w:rsidRDefault="0043501B">
            <w:pPr>
              <w:pStyle w:val="a3"/>
              <w:rPr>
                <w:rFonts w:eastAsia="Calibri"/>
                <w:szCs w:val="24"/>
                <w:lang w:eastAsia="en-US"/>
              </w:rPr>
            </w:pPr>
            <w:r w:rsidRPr="003F4516">
              <w:rPr>
                <w:rFonts w:eastAsia="Calibri"/>
                <w:szCs w:val="24"/>
                <w:lang w:eastAsia="en-US"/>
              </w:rPr>
              <w:t>2015 - 2020 гг.</w:t>
            </w:r>
          </w:p>
        </w:tc>
        <w:tc>
          <w:tcPr>
            <w:tcW w:w="4394"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17766" w:rsidRPr="003F4516" w:rsidRDefault="00017766" w:rsidP="00017766">
            <w:pPr>
              <w:pStyle w:val="a3"/>
              <w:rPr>
                <w:szCs w:val="24"/>
              </w:rPr>
            </w:pPr>
            <w:r w:rsidRPr="003F4516">
              <w:rPr>
                <w:szCs w:val="24"/>
              </w:rPr>
              <w:t>Взаимодействие в рамках осуществления мониторинга процессов проектирования, государственной экспертизы, выдачи разрешений на строительство нефтехимических и промышленных объектов;</w:t>
            </w:r>
          </w:p>
          <w:p w:rsidR="00017766" w:rsidRPr="003F4516" w:rsidRDefault="00017766" w:rsidP="00017766">
            <w:pPr>
              <w:pStyle w:val="a3"/>
              <w:rPr>
                <w:szCs w:val="24"/>
              </w:rPr>
            </w:pPr>
            <w:r w:rsidRPr="003F4516">
              <w:rPr>
                <w:szCs w:val="24"/>
              </w:rPr>
              <w:t>Взаимодействие с Федеральной службой по экологическому, технологическому и атомному надзору, Инспекцией государственного строительного надзора Республики Татарстан по вопросам обеспечения государственного строительного надзора за строительством нефтехимических и промышленных объектов;</w:t>
            </w:r>
          </w:p>
          <w:p w:rsidR="0043501B" w:rsidRPr="003F4516" w:rsidRDefault="00017766" w:rsidP="00017766">
            <w:pPr>
              <w:pStyle w:val="a3"/>
              <w:rPr>
                <w:szCs w:val="24"/>
              </w:rPr>
            </w:pPr>
            <w:r w:rsidRPr="003F4516">
              <w:rPr>
                <w:szCs w:val="24"/>
              </w:rPr>
              <w:t>Взаимодействие с ГАУ «Управление государственной экспертизы и ценообразования Республики Татарстан по строительству и архитектуре», Казанским филиалом ФАУ «Главгосэкспертиза России» по вопросам выдачи заключений экспертизы проектно-сметной документации по нефтехимическим и промышленным объектам</w:t>
            </w:r>
          </w:p>
        </w:tc>
      </w:tr>
      <w:tr w:rsidR="00AB35BC" w:rsidRPr="00AB35BC" w:rsidTr="00177A51">
        <w:trPr>
          <w:trHeight w:val="20"/>
        </w:trPr>
        <w:tc>
          <w:tcPr>
            <w:tcW w:w="9923"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43501B" w:rsidRPr="00AB35BC" w:rsidRDefault="0043501B" w:rsidP="00675C01">
            <w:pPr>
              <w:pStyle w:val="a3"/>
              <w:rPr>
                <w:rFonts w:eastAsia="Calibri"/>
                <w:szCs w:val="24"/>
                <w:lang w:eastAsia="en-US"/>
              </w:rPr>
            </w:pPr>
            <w:r w:rsidRPr="00AB35BC">
              <w:rPr>
                <w:rFonts w:eastAsia="Calibri"/>
                <w:szCs w:val="24"/>
                <w:lang w:eastAsia="en-US"/>
              </w:rPr>
              <w:t>9. Усиление мер по минимизации бытовой коррупции</w:t>
            </w:r>
          </w:p>
        </w:tc>
      </w:tr>
      <w:tr w:rsidR="00AB35BC" w:rsidRPr="00AB35BC" w:rsidTr="00177A51">
        <w:trPr>
          <w:trHeight w:val="20"/>
        </w:trPr>
        <w:tc>
          <w:tcPr>
            <w:tcW w:w="85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43501B" w:rsidRPr="00AB35BC" w:rsidRDefault="0043501B">
            <w:pPr>
              <w:pStyle w:val="a3"/>
              <w:rPr>
                <w:rFonts w:eastAsia="Calibri"/>
                <w:szCs w:val="24"/>
                <w:lang w:eastAsia="en-US"/>
              </w:rPr>
            </w:pPr>
            <w:r w:rsidRPr="00AB35BC">
              <w:rPr>
                <w:rFonts w:eastAsia="Calibri"/>
                <w:szCs w:val="24"/>
                <w:lang w:eastAsia="en-US"/>
              </w:rPr>
              <w:t>9.1</w:t>
            </w:r>
          </w:p>
        </w:tc>
        <w:tc>
          <w:tcPr>
            <w:tcW w:w="269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43501B" w:rsidRPr="00AB35BC" w:rsidRDefault="0043501B">
            <w:pPr>
              <w:pStyle w:val="a3"/>
              <w:rPr>
                <w:rFonts w:eastAsia="Calibri"/>
                <w:szCs w:val="24"/>
                <w:lang w:eastAsia="en-US"/>
              </w:rPr>
            </w:pPr>
            <w:r w:rsidRPr="00AB35BC">
              <w:rPr>
                <w:rFonts w:eastAsia="Calibri"/>
                <w:szCs w:val="24"/>
                <w:lang w:eastAsia="en-US"/>
              </w:rPr>
              <w:t>Обеспечение соблюдения требований законодательства в сфере государственной гражданской службы с целью устранения коррупционных рисков, возникающих при поступлении граждан на должность государственной службы в Министерство</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43501B" w:rsidRPr="00AB35BC" w:rsidRDefault="0043501B">
            <w:pPr>
              <w:pStyle w:val="a3"/>
              <w:rPr>
                <w:rFonts w:eastAsia="Calibri"/>
                <w:szCs w:val="24"/>
                <w:lang w:eastAsia="en-US"/>
              </w:rPr>
            </w:pPr>
            <w:r w:rsidRPr="00AB35BC">
              <w:rPr>
                <w:rFonts w:eastAsia="Calibri"/>
                <w:szCs w:val="24"/>
                <w:lang w:eastAsia="en-US"/>
              </w:rPr>
              <w:t>2015 - 2020 гг.</w:t>
            </w:r>
          </w:p>
        </w:tc>
        <w:tc>
          <w:tcPr>
            <w:tcW w:w="4394"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43501B" w:rsidRPr="00AB35BC" w:rsidRDefault="0043501B" w:rsidP="00DC2D52">
            <w:pPr>
              <w:pStyle w:val="a3"/>
              <w:rPr>
                <w:rFonts w:eastAsia="Calibri"/>
                <w:szCs w:val="24"/>
                <w:lang w:eastAsia="en-US"/>
              </w:rPr>
            </w:pPr>
            <w:r w:rsidRPr="00AB35BC">
              <w:rPr>
                <w:rFonts w:eastAsia="Calibri"/>
                <w:szCs w:val="24"/>
                <w:lang w:eastAsia="en-US"/>
              </w:rPr>
              <w:t xml:space="preserve">Назначение на должность осуществляется по итогам конкурса на замещение вакантной должности государственной гражданской службы Республики Татарстан в Министерстве либо конкурса на включение в кадровый резерв Министерства. Конкурсы проводятся в соответствии с законодательством. </w:t>
            </w:r>
          </w:p>
          <w:p w:rsidR="0043501B" w:rsidRPr="00AB35BC" w:rsidRDefault="0043501B" w:rsidP="00DC2D52">
            <w:pPr>
              <w:pStyle w:val="a3"/>
              <w:rPr>
                <w:rFonts w:eastAsia="Calibri"/>
                <w:szCs w:val="24"/>
                <w:lang w:eastAsia="en-US"/>
              </w:rPr>
            </w:pPr>
            <w:r w:rsidRPr="00AB35BC">
              <w:rPr>
                <w:rFonts w:eastAsia="Calibri"/>
                <w:szCs w:val="24"/>
                <w:lang w:eastAsia="en-US"/>
              </w:rPr>
              <w:t xml:space="preserve">Приказом Министерства от 01.02.2017 </w:t>
            </w:r>
            <w:r w:rsidR="00AB35BC" w:rsidRPr="00AB35BC">
              <w:rPr>
                <w:rFonts w:eastAsia="Calibri"/>
                <w:szCs w:val="24"/>
                <w:lang w:eastAsia="en-US"/>
              </w:rPr>
              <w:t xml:space="preserve">  </w:t>
            </w:r>
            <w:r w:rsidRPr="00AB35BC">
              <w:rPr>
                <w:rFonts w:eastAsia="Calibri"/>
                <w:szCs w:val="24"/>
                <w:lang w:eastAsia="en-US"/>
              </w:rPr>
              <w:t>№ 17/о (с изменениями, внесенными приказом от 11.10.2017 № 180/о) утверждено Положение о проведении конкурса на замещение вакантной должности государственной гражданской службы Республики Татарстан (включение в кадровый резерв) в Министерстве строительства, архитектуры и жилищно-коммунального хозяйства Республики Татарстан.</w:t>
            </w:r>
          </w:p>
          <w:p w:rsidR="0043501B" w:rsidRPr="00AB35BC" w:rsidRDefault="0043501B" w:rsidP="00DC2D52">
            <w:pPr>
              <w:pStyle w:val="a3"/>
              <w:rPr>
                <w:rFonts w:eastAsia="Calibri"/>
                <w:szCs w:val="24"/>
                <w:lang w:eastAsia="en-US"/>
              </w:rPr>
            </w:pPr>
            <w:r w:rsidRPr="00AB35BC">
              <w:rPr>
                <w:rFonts w:eastAsia="Calibri"/>
                <w:szCs w:val="24"/>
                <w:lang w:eastAsia="en-US"/>
              </w:rPr>
              <w:t xml:space="preserve">Приказом Министерства от 03.03.2014 </w:t>
            </w:r>
            <w:r w:rsidR="00AB35BC" w:rsidRPr="00AB35BC">
              <w:rPr>
                <w:rFonts w:eastAsia="Calibri"/>
                <w:szCs w:val="24"/>
                <w:lang w:eastAsia="en-US"/>
              </w:rPr>
              <w:t xml:space="preserve">  </w:t>
            </w:r>
            <w:r w:rsidRPr="00AB35BC">
              <w:rPr>
                <w:rFonts w:eastAsia="Calibri"/>
                <w:szCs w:val="24"/>
                <w:lang w:eastAsia="en-US"/>
              </w:rPr>
              <w:t xml:space="preserve">№ 16/о образована Комиссия по проведению конкурса на замещение вакантных должностей государственной гражданской службы (с изменениями, внесенными приказами от 06.06.2014 </w:t>
            </w:r>
            <w:r w:rsidR="00AB35BC" w:rsidRPr="00AB35BC">
              <w:rPr>
                <w:rFonts w:eastAsia="Calibri"/>
                <w:szCs w:val="24"/>
                <w:lang w:eastAsia="en-US"/>
              </w:rPr>
              <w:t xml:space="preserve">    </w:t>
            </w:r>
            <w:r w:rsidRPr="00AB35BC">
              <w:rPr>
                <w:rFonts w:eastAsia="Calibri"/>
                <w:szCs w:val="24"/>
                <w:lang w:eastAsia="en-US"/>
              </w:rPr>
              <w:t>№ 61/о, от 09.03.2016 № 42/о).</w:t>
            </w:r>
          </w:p>
          <w:p w:rsidR="0043501B" w:rsidRPr="00AB35BC" w:rsidRDefault="0043501B" w:rsidP="00DC2D52">
            <w:pPr>
              <w:pStyle w:val="a3"/>
              <w:rPr>
                <w:rFonts w:eastAsia="Calibri"/>
                <w:szCs w:val="24"/>
                <w:lang w:eastAsia="en-US"/>
              </w:rPr>
            </w:pPr>
            <w:r w:rsidRPr="00AB35BC">
              <w:rPr>
                <w:rFonts w:eastAsia="Calibri"/>
                <w:szCs w:val="24"/>
                <w:lang w:eastAsia="en-US"/>
              </w:rPr>
              <w:t xml:space="preserve">Приказом Министерства от 14.12.2016 </w:t>
            </w:r>
            <w:r w:rsidR="00AB35BC" w:rsidRPr="00AB35BC">
              <w:rPr>
                <w:rFonts w:eastAsia="Calibri"/>
                <w:szCs w:val="24"/>
                <w:lang w:eastAsia="en-US"/>
              </w:rPr>
              <w:t xml:space="preserve">   </w:t>
            </w:r>
            <w:r w:rsidRPr="00AB35BC">
              <w:rPr>
                <w:rFonts w:eastAsia="Calibri"/>
                <w:szCs w:val="24"/>
                <w:lang w:eastAsia="en-US"/>
              </w:rPr>
              <w:t xml:space="preserve">№ 222/о «Об утверждении Квалификационных требований к профессиональным знаниям и навыкам, которые необходимы для исполнения обязанностей государственными гражданскими служащими Министерства строительства, архитектуры и </w:t>
            </w:r>
            <w:r w:rsidRPr="00AB35BC">
              <w:rPr>
                <w:rFonts w:eastAsia="Calibri"/>
                <w:szCs w:val="24"/>
                <w:lang w:eastAsia="en-US"/>
              </w:rPr>
              <w:lastRenderedPageBreak/>
              <w:t>жилищно-коммунального хозяйства Республики Татарстан» утверждены квалификационные требования к профессиональным знаниям и навыкам.</w:t>
            </w:r>
          </w:p>
          <w:p w:rsidR="0043501B" w:rsidRPr="00AB35BC" w:rsidRDefault="0043501B" w:rsidP="00DC2D52">
            <w:pPr>
              <w:pStyle w:val="a3"/>
              <w:rPr>
                <w:rFonts w:eastAsia="Calibri"/>
                <w:szCs w:val="24"/>
                <w:lang w:eastAsia="en-US"/>
              </w:rPr>
            </w:pPr>
            <w:r w:rsidRPr="00AB35BC">
              <w:rPr>
                <w:rFonts w:eastAsia="Calibri"/>
                <w:szCs w:val="24"/>
                <w:lang w:eastAsia="en-US"/>
              </w:rPr>
              <w:t xml:space="preserve">В должностных регламентах государственных гражданских служащих Министерства установлены квалификационные требования к знаниям и умениям, к специальности, направлению подготовки с учетом Справочника квалификационных требований к специальностям, направлениям подготовки, знаниям и умениям, которые необходимы для исполнения должностных обязанностей с учетом области и вида профессиональной служебной деятельности гражданских служащих, сформированным Минтрудом России. </w:t>
            </w:r>
          </w:p>
          <w:p w:rsidR="0043501B" w:rsidRPr="00AB35BC" w:rsidRDefault="0043501B" w:rsidP="00DC2D52">
            <w:pPr>
              <w:pStyle w:val="a3"/>
              <w:rPr>
                <w:rFonts w:eastAsia="Calibri"/>
                <w:szCs w:val="24"/>
                <w:lang w:eastAsia="en-US"/>
              </w:rPr>
            </w:pPr>
            <w:r w:rsidRPr="00AB35BC">
              <w:rPr>
                <w:rFonts w:eastAsia="Calibri"/>
                <w:szCs w:val="24"/>
                <w:lang w:eastAsia="en-US"/>
              </w:rPr>
              <w:t>Приказом от 17.10.2016 № 174/о утвержден Переч</w:t>
            </w:r>
            <w:r w:rsidR="008A4AC0" w:rsidRPr="00AB35BC">
              <w:rPr>
                <w:rFonts w:eastAsia="Calibri"/>
                <w:szCs w:val="24"/>
                <w:lang w:eastAsia="en-US"/>
              </w:rPr>
              <w:t>е</w:t>
            </w:r>
            <w:r w:rsidRPr="00AB35BC">
              <w:rPr>
                <w:rFonts w:eastAsia="Calibri"/>
                <w:szCs w:val="24"/>
                <w:lang w:eastAsia="en-US"/>
              </w:rPr>
              <w:t>нь должностей государственной гражданской службы Республики Татарстан в Министерстве строительства, архитектуры и жилищно-коммунального хозяйства Республики Татарстан, исполнение должностных обязанностей по которым связано с использованием сведений, составляющих государственную тайну, при назначении на которые конкурс может не проводиться</w:t>
            </w:r>
          </w:p>
        </w:tc>
      </w:tr>
      <w:tr w:rsidR="003F4516" w:rsidRPr="003F4516" w:rsidTr="00177A51">
        <w:trPr>
          <w:trHeight w:val="20"/>
        </w:trPr>
        <w:tc>
          <w:tcPr>
            <w:tcW w:w="9923"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43501B" w:rsidRPr="003F4516" w:rsidRDefault="0043501B" w:rsidP="00675C01">
            <w:pPr>
              <w:pStyle w:val="a3"/>
              <w:rPr>
                <w:rFonts w:eastAsia="Calibri"/>
                <w:szCs w:val="24"/>
                <w:lang w:eastAsia="en-US"/>
              </w:rPr>
            </w:pPr>
            <w:r w:rsidRPr="003F4516">
              <w:rPr>
                <w:rFonts w:eastAsia="Calibri"/>
                <w:szCs w:val="24"/>
                <w:lang w:eastAsia="en-US"/>
              </w:rPr>
              <w:lastRenderedPageBreak/>
              <w:t>Направления антикоррупционной деятельности в области архитектуры и градостроительства</w:t>
            </w:r>
          </w:p>
        </w:tc>
      </w:tr>
      <w:tr w:rsidR="005A090A" w:rsidRPr="005A090A" w:rsidTr="00177A51">
        <w:trPr>
          <w:trHeight w:val="20"/>
        </w:trPr>
        <w:tc>
          <w:tcPr>
            <w:tcW w:w="85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43501B" w:rsidRPr="005A090A" w:rsidRDefault="0043501B">
            <w:pPr>
              <w:pStyle w:val="a3"/>
              <w:rPr>
                <w:rFonts w:eastAsia="Calibri"/>
                <w:szCs w:val="24"/>
                <w:lang w:eastAsia="en-US"/>
              </w:rPr>
            </w:pPr>
            <w:r w:rsidRPr="005A090A">
              <w:rPr>
                <w:rFonts w:eastAsia="Calibri"/>
                <w:szCs w:val="24"/>
                <w:lang w:eastAsia="en-US"/>
              </w:rPr>
              <w:t>9.2.</w:t>
            </w:r>
          </w:p>
        </w:tc>
        <w:tc>
          <w:tcPr>
            <w:tcW w:w="269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43501B" w:rsidRPr="005A090A" w:rsidRDefault="0043501B">
            <w:pPr>
              <w:pStyle w:val="a3"/>
              <w:rPr>
                <w:rFonts w:eastAsia="Calibri"/>
                <w:szCs w:val="24"/>
                <w:lang w:eastAsia="en-US"/>
              </w:rPr>
            </w:pPr>
            <w:r w:rsidRPr="005A090A">
              <w:rPr>
                <w:rFonts w:eastAsia="Calibri"/>
                <w:szCs w:val="24"/>
                <w:lang w:eastAsia="en-US"/>
              </w:rPr>
              <w:t>Организация конкурсов эскизных проектов архитектурных решений объектов, проектов планировки территорий и проектов благоустройства территорий городских округов и городских поселений РТ</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43501B" w:rsidRPr="005A090A" w:rsidRDefault="0043501B">
            <w:pPr>
              <w:pStyle w:val="a3"/>
              <w:rPr>
                <w:rFonts w:eastAsia="Calibri"/>
                <w:szCs w:val="24"/>
                <w:lang w:eastAsia="en-US"/>
              </w:rPr>
            </w:pPr>
            <w:r w:rsidRPr="005A090A">
              <w:rPr>
                <w:rFonts w:eastAsia="Calibri"/>
                <w:szCs w:val="24"/>
                <w:lang w:eastAsia="en-US"/>
              </w:rPr>
              <w:t>2015 - 2020 гг.</w:t>
            </w:r>
          </w:p>
          <w:p w:rsidR="0043501B" w:rsidRPr="005A090A" w:rsidRDefault="0043501B">
            <w:pPr>
              <w:pStyle w:val="a3"/>
              <w:rPr>
                <w:rFonts w:eastAsia="Calibri"/>
                <w:szCs w:val="24"/>
                <w:lang w:eastAsia="en-US"/>
              </w:rPr>
            </w:pPr>
          </w:p>
        </w:tc>
        <w:tc>
          <w:tcPr>
            <w:tcW w:w="4394"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43501B" w:rsidRPr="005A090A" w:rsidRDefault="0043501B" w:rsidP="00834516">
            <w:pPr>
              <w:pStyle w:val="a3"/>
              <w:rPr>
                <w:szCs w:val="24"/>
              </w:rPr>
            </w:pPr>
            <w:r w:rsidRPr="005A090A">
              <w:rPr>
                <w:szCs w:val="24"/>
              </w:rPr>
              <w:t>Организация конкурсов эскизных проектов архитектурных решений объектов, проектов планировки территорий и проектов благоустройства территории в компетенции Заказчика</w:t>
            </w:r>
          </w:p>
        </w:tc>
      </w:tr>
      <w:tr w:rsidR="002817E8" w:rsidRPr="002817E8" w:rsidTr="00177A51">
        <w:trPr>
          <w:trHeight w:val="20"/>
        </w:trPr>
        <w:tc>
          <w:tcPr>
            <w:tcW w:w="85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43501B" w:rsidRPr="002817E8" w:rsidRDefault="0043501B">
            <w:pPr>
              <w:pStyle w:val="a3"/>
              <w:rPr>
                <w:rFonts w:eastAsia="Calibri"/>
                <w:szCs w:val="24"/>
                <w:lang w:eastAsia="en-US"/>
              </w:rPr>
            </w:pPr>
            <w:r w:rsidRPr="002817E8">
              <w:rPr>
                <w:rFonts w:eastAsia="Calibri"/>
                <w:szCs w:val="24"/>
                <w:lang w:eastAsia="en-US"/>
              </w:rPr>
              <w:t>9.3.</w:t>
            </w:r>
          </w:p>
        </w:tc>
        <w:tc>
          <w:tcPr>
            <w:tcW w:w="269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43501B" w:rsidRPr="002817E8" w:rsidRDefault="0043501B">
            <w:pPr>
              <w:pStyle w:val="a3"/>
              <w:rPr>
                <w:rFonts w:eastAsia="Calibri"/>
                <w:szCs w:val="24"/>
                <w:lang w:eastAsia="en-US"/>
              </w:rPr>
            </w:pPr>
            <w:r w:rsidRPr="002817E8">
              <w:rPr>
                <w:rFonts w:eastAsia="Calibri"/>
                <w:szCs w:val="24"/>
                <w:lang w:eastAsia="en-US"/>
              </w:rPr>
              <w:t>Упрощение процедуры подготовки документов за счет разработки градостроительной документации, правил землепользования и застройки, подготовки проектов планировки территорий городских округов и городских поселений РТ</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43501B" w:rsidRPr="002817E8" w:rsidRDefault="0043501B">
            <w:pPr>
              <w:pStyle w:val="a3"/>
              <w:rPr>
                <w:rFonts w:eastAsia="Calibri"/>
                <w:szCs w:val="24"/>
                <w:lang w:eastAsia="en-US"/>
              </w:rPr>
            </w:pPr>
            <w:r w:rsidRPr="002817E8">
              <w:rPr>
                <w:rFonts w:eastAsia="Calibri"/>
                <w:szCs w:val="24"/>
                <w:lang w:eastAsia="en-US"/>
              </w:rPr>
              <w:t>2015 - 2020 гг.</w:t>
            </w:r>
          </w:p>
        </w:tc>
        <w:tc>
          <w:tcPr>
            <w:tcW w:w="4394"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E6F47" w:rsidRPr="002817E8" w:rsidRDefault="005E6F47" w:rsidP="005E6F47">
            <w:pPr>
              <w:pStyle w:val="a3"/>
              <w:rPr>
                <w:rFonts w:eastAsia="Calibri"/>
                <w:szCs w:val="24"/>
                <w:lang w:eastAsia="en-US"/>
              </w:rPr>
            </w:pPr>
            <w:r w:rsidRPr="002817E8">
              <w:rPr>
                <w:rFonts w:eastAsia="Calibri"/>
                <w:szCs w:val="24"/>
                <w:lang w:eastAsia="en-US"/>
              </w:rPr>
              <w:t>Схема территориального планирования Республики Татарстан утверждена  Постановлением Кабинета Министров Республики Татарстан от 21.02.2011      № 134.</w:t>
            </w:r>
          </w:p>
          <w:p w:rsidR="005E6F47" w:rsidRPr="002817E8" w:rsidRDefault="005E6F47" w:rsidP="005E6F47">
            <w:pPr>
              <w:pStyle w:val="a3"/>
              <w:rPr>
                <w:rFonts w:eastAsia="Calibri"/>
                <w:szCs w:val="24"/>
                <w:lang w:eastAsia="en-US"/>
              </w:rPr>
            </w:pPr>
            <w:r w:rsidRPr="002817E8">
              <w:rPr>
                <w:rFonts w:eastAsia="Calibri"/>
                <w:szCs w:val="24"/>
                <w:lang w:eastAsia="en-US"/>
              </w:rPr>
              <w:t>Утверждены 42 Схемы территориального планирования муниципальных районов Республики Татарстан. В стадии согласования находится проект Схемы территориального планирования Елабужского муниципального района Республики Татарстан.</w:t>
            </w:r>
          </w:p>
          <w:p w:rsidR="005E6F47" w:rsidRPr="002817E8" w:rsidRDefault="005E6F47" w:rsidP="005E6F47">
            <w:pPr>
              <w:pStyle w:val="a3"/>
              <w:rPr>
                <w:rFonts w:eastAsia="Calibri"/>
                <w:szCs w:val="24"/>
                <w:lang w:eastAsia="en-US"/>
              </w:rPr>
            </w:pPr>
            <w:r w:rsidRPr="002817E8">
              <w:rPr>
                <w:rFonts w:eastAsia="Calibri"/>
                <w:szCs w:val="24"/>
                <w:lang w:eastAsia="en-US"/>
              </w:rPr>
              <w:t>В Республике Татарстан 911 поселений (39 городских, 872 сельских) и 2 городских округа.</w:t>
            </w:r>
          </w:p>
          <w:p w:rsidR="005E6F47" w:rsidRPr="002817E8" w:rsidRDefault="005E6F47" w:rsidP="005E6F47">
            <w:pPr>
              <w:pStyle w:val="a3"/>
              <w:rPr>
                <w:rFonts w:eastAsia="Calibri"/>
                <w:szCs w:val="24"/>
                <w:lang w:eastAsia="en-US"/>
              </w:rPr>
            </w:pPr>
            <w:r w:rsidRPr="002817E8">
              <w:rPr>
                <w:rFonts w:eastAsia="Calibri"/>
                <w:szCs w:val="24"/>
                <w:lang w:eastAsia="en-US"/>
              </w:rPr>
              <w:t>На сегодняшний день в Республике Татарстан утверждено 826 генеральных планов (96,8</w:t>
            </w:r>
            <w:r w:rsidR="002817E8" w:rsidRPr="002817E8">
              <w:rPr>
                <w:rFonts w:eastAsia="Calibri"/>
                <w:szCs w:val="24"/>
                <w:lang w:eastAsia="en-US"/>
              </w:rPr>
              <w:t>3</w:t>
            </w:r>
            <w:r w:rsidRPr="002817E8">
              <w:rPr>
                <w:rFonts w:eastAsia="Calibri"/>
                <w:szCs w:val="24"/>
                <w:lang w:eastAsia="en-US"/>
              </w:rPr>
              <w:t xml:space="preserve">%) (из числа, подлежащих разработке). </w:t>
            </w:r>
          </w:p>
          <w:p w:rsidR="005E6F47" w:rsidRPr="002817E8" w:rsidRDefault="005E6F47" w:rsidP="005E6F47">
            <w:pPr>
              <w:pStyle w:val="a3"/>
              <w:rPr>
                <w:rFonts w:eastAsia="Calibri"/>
                <w:szCs w:val="24"/>
                <w:lang w:eastAsia="en-US"/>
              </w:rPr>
            </w:pPr>
            <w:r w:rsidRPr="002817E8">
              <w:rPr>
                <w:rFonts w:eastAsia="Calibri"/>
                <w:szCs w:val="24"/>
                <w:lang w:eastAsia="en-US"/>
              </w:rPr>
              <w:t xml:space="preserve">Проекты 27 генеральных планов разработаны и находятся в стадии согласования. </w:t>
            </w:r>
          </w:p>
          <w:p w:rsidR="005E6F47" w:rsidRPr="002817E8" w:rsidRDefault="005E6F47" w:rsidP="005E6F47">
            <w:pPr>
              <w:pStyle w:val="a3"/>
              <w:rPr>
                <w:rFonts w:eastAsia="Calibri"/>
                <w:szCs w:val="24"/>
                <w:lang w:eastAsia="en-US"/>
              </w:rPr>
            </w:pPr>
            <w:r w:rsidRPr="002817E8">
              <w:rPr>
                <w:rFonts w:eastAsia="Calibri"/>
                <w:szCs w:val="24"/>
                <w:lang w:eastAsia="en-US"/>
              </w:rPr>
              <w:t xml:space="preserve">В соответствии с частью 6 статьи 18 </w:t>
            </w:r>
            <w:r w:rsidR="00647CE1" w:rsidRPr="002817E8">
              <w:rPr>
                <w:rFonts w:eastAsia="Calibri"/>
                <w:szCs w:val="24"/>
                <w:lang w:eastAsia="en-US"/>
              </w:rPr>
              <w:t xml:space="preserve">Градостроительного </w:t>
            </w:r>
            <w:r w:rsidRPr="002817E8">
              <w:rPr>
                <w:rFonts w:eastAsia="Calibri"/>
                <w:szCs w:val="24"/>
                <w:lang w:eastAsia="en-US"/>
              </w:rPr>
              <w:t xml:space="preserve">Кодекса </w:t>
            </w:r>
            <w:r w:rsidR="00647CE1" w:rsidRPr="002817E8">
              <w:rPr>
                <w:rFonts w:eastAsia="Calibri"/>
                <w:szCs w:val="24"/>
                <w:lang w:eastAsia="en-US"/>
              </w:rPr>
              <w:t xml:space="preserve">Российской Федерации </w:t>
            </w:r>
            <w:r w:rsidRPr="002817E8">
              <w:rPr>
                <w:rFonts w:eastAsia="Calibri"/>
                <w:szCs w:val="24"/>
                <w:lang w:eastAsia="en-US"/>
              </w:rPr>
              <w:t>представительными органами местного самоуправления 60 сельских поселений приняты решения об отсутствии необходимости разработки генеральных планов.</w:t>
            </w:r>
          </w:p>
          <w:p w:rsidR="0043501B" w:rsidRPr="002817E8" w:rsidRDefault="005E6F47" w:rsidP="00647CE1">
            <w:pPr>
              <w:pStyle w:val="a3"/>
              <w:rPr>
                <w:rFonts w:eastAsia="Calibri"/>
                <w:szCs w:val="24"/>
                <w:lang w:eastAsia="en-US"/>
              </w:rPr>
            </w:pPr>
            <w:r w:rsidRPr="002817E8">
              <w:rPr>
                <w:rFonts w:eastAsia="Calibri"/>
                <w:szCs w:val="24"/>
                <w:lang w:eastAsia="en-US"/>
              </w:rPr>
              <w:t xml:space="preserve">Разработаны и утверждены Правила землепользования и застройки 908 муниципальных образований Республики Татарстан (99,45%). В стадии в разработке находятся 5 проектов </w:t>
            </w:r>
            <w:r w:rsidR="00647CE1" w:rsidRPr="002817E8">
              <w:rPr>
                <w:rFonts w:eastAsia="Calibri"/>
                <w:szCs w:val="24"/>
                <w:lang w:eastAsia="en-US"/>
              </w:rPr>
              <w:t xml:space="preserve">Правила землепользования и застройки </w:t>
            </w:r>
          </w:p>
        </w:tc>
      </w:tr>
      <w:tr w:rsidR="006E27FA" w:rsidRPr="006E27FA" w:rsidTr="00177A51">
        <w:trPr>
          <w:trHeight w:val="65"/>
        </w:trPr>
        <w:tc>
          <w:tcPr>
            <w:tcW w:w="85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43501B" w:rsidRPr="006E27FA" w:rsidRDefault="0043501B">
            <w:pPr>
              <w:pStyle w:val="a3"/>
              <w:rPr>
                <w:rFonts w:eastAsia="Calibri"/>
                <w:szCs w:val="24"/>
                <w:lang w:eastAsia="en-US"/>
              </w:rPr>
            </w:pPr>
            <w:r w:rsidRPr="006E27FA">
              <w:rPr>
                <w:rFonts w:eastAsia="Calibri"/>
                <w:szCs w:val="24"/>
                <w:lang w:eastAsia="en-US"/>
              </w:rPr>
              <w:t>9.4.</w:t>
            </w:r>
          </w:p>
        </w:tc>
        <w:tc>
          <w:tcPr>
            <w:tcW w:w="269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43501B" w:rsidRPr="006E27FA" w:rsidRDefault="0043501B">
            <w:pPr>
              <w:pStyle w:val="a3"/>
              <w:rPr>
                <w:rFonts w:eastAsia="Calibri"/>
                <w:szCs w:val="24"/>
                <w:lang w:eastAsia="en-US"/>
              </w:rPr>
            </w:pPr>
            <w:r w:rsidRPr="006E27FA">
              <w:rPr>
                <w:rFonts w:eastAsia="Calibri"/>
                <w:szCs w:val="24"/>
                <w:lang w:eastAsia="en-US"/>
              </w:rPr>
              <w:t xml:space="preserve">Разработка новых принципов деятельности органов архитектуры и градостроительства, строительного надзора и экспертизы </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43501B" w:rsidRPr="006E27FA" w:rsidRDefault="0043501B">
            <w:pPr>
              <w:pStyle w:val="a3"/>
              <w:rPr>
                <w:rFonts w:eastAsia="Calibri"/>
                <w:szCs w:val="24"/>
                <w:lang w:eastAsia="en-US"/>
              </w:rPr>
            </w:pPr>
            <w:r w:rsidRPr="006E27FA">
              <w:rPr>
                <w:rFonts w:eastAsia="Calibri"/>
                <w:szCs w:val="24"/>
                <w:lang w:eastAsia="en-US"/>
              </w:rPr>
              <w:t>2015 - 2020 гг.</w:t>
            </w:r>
          </w:p>
        </w:tc>
        <w:tc>
          <w:tcPr>
            <w:tcW w:w="4394"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43501B" w:rsidRPr="006E27FA" w:rsidRDefault="0043501B" w:rsidP="00963FFF">
            <w:pPr>
              <w:pStyle w:val="a3"/>
              <w:rPr>
                <w:rFonts w:eastAsia="Calibri"/>
                <w:szCs w:val="24"/>
                <w:lang w:eastAsia="en-US"/>
              </w:rPr>
            </w:pPr>
            <w:r w:rsidRPr="006E27FA">
              <w:rPr>
                <w:szCs w:val="24"/>
              </w:rPr>
              <w:t>Экспертиза проектной документации ГАУ «Управление государственной экспертизы и ценообразования Республики Татарстан по строительству и архитектуре» осуществляется в электронной форме с использованием электронно-цифровых подписей, без необходимости личного присутствия.</w:t>
            </w:r>
          </w:p>
        </w:tc>
      </w:tr>
      <w:tr w:rsidR="006E27FA" w:rsidRPr="006E27FA" w:rsidTr="00177A51">
        <w:trPr>
          <w:trHeight w:val="20"/>
        </w:trPr>
        <w:tc>
          <w:tcPr>
            <w:tcW w:w="9923"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43501B" w:rsidRPr="006E27FA" w:rsidRDefault="0043501B" w:rsidP="00800636">
            <w:pPr>
              <w:pStyle w:val="a3"/>
              <w:jc w:val="center"/>
              <w:rPr>
                <w:rFonts w:eastAsia="Calibri"/>
                <w:szCs w:val="24"/>
                <w:lang w:eastAsia="en-US"/>
              </w:rPr>
            </w:pPr>
            <w:r w:rsidRPr="006E27FA">
              <w:rPr>
                <w:rFonts w:eastAsia="Calibri"/>
                <w:szCs w:val="24"/>
                <w:lang w:eastAsia="en-US"/>
              </w:rPr>
              <w:t>Направления антикоррупционной деятельности в жилищно-коммунальной сфере</w:t>
            </w:r>
          </w:p>
        </w:tc>
      </w:tr>
      <w:tr w:rsidR="004836FD" w:rsidRPr="004836FD" w:rsidTr="00177A51">
        <w:trPr>
          <w:trHeight w:val="20"/>
        </w:trPr>
        <w:tc>
          <w:tcPr>
            <w:tcW w:w="887"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43501B" w:rsidRPr="004836FD" w:rsidRDefault="0043501B">
            <w:pPr>
              <w:pStyle w:val="a3"/>
              <w:rPr>
                <w:rFonts w:eastAsia="Calibri"/>
                <w:szCs w:val="24"/>
                <w:lang w:eastAsia="en-US"/>
              </w:rPr>
            </w:pPr>
            <w:r w:rsidRPr="004836FD">
              <w:rPr>
                <w:rFonts w:eastAsia="Calibri"/>
                <w:szCs w:val="24"/>
                <w:lang w:eastAsia="en-US"/>
              </w:rPr>
              <w:t>9.5.</w:t>
            </w:r>
          </w:p>
        </w:tc>
        <w:tc>
          <w:tcPr>
            <w:tcW w:w="2657"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43501B" w:rsidRPr="004836FD" w:rsidRDefault="0043501B">
            <w:pPr>
              <w:pStyle w:val="a3"/>
              <w:rPr>
                <w:rFonts w:eastAsia="Calibri"/>
                <w:szCs w:val="24"/>
                <w:lang w:eastAsia="en-US"/>
              </w:rPr>
            </w:pPr>
            <w:r w:rsidRPr="004836FD">
              <w:rPr>
                <w:rFonts w:eastAsia="Calibri"/>
                <w:szCs w:val="24"/>
                <w:lang w:eastAsia="en-US"/>
              </w:rPr>
              <w:t>Оповещение населения о проводимом капитальном и текущем ремонте, о сроках его выполнения, о применяемых основных строительных материалах и конструкциях и проведении работ по развитию инфраструктуры</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43501B" w:rsidRPr="004836FD" w:rsidRDefault="0043501B">
            <w:pPr>
              <w:pStyle w:val="a3"/>
              <w:rPr>
                <w:rFonts w:eastAsia="Calibri"/>
                <w:szCs w:val="24"/>
                <w:lang w:eastAsia="en-US"/>
              </w:rPr>
            </w:pPr>
            <w:r w:rsidRPr="004836FD">
              <w:rPr>
                <w:rFonts w:eastAsia="Calibri"/>
                <w:szCs w:val="24"/>
                <w:lang w:eastAsia="en-US"/>
              </w:rPr>
              <w:t>2015 - 2020 гг.</w:t>
            </w:r>
          </w:p>
        </w:tc>
        <w:tc>
          <w:tcPr>
            <w:tcW w:w="4394"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6E27FA" w:rsidRPr="004836FD" w:rsidRDefault="006E27FA" w:rsidP="006E27FA">
            <w:pPr>
              <w:widowControl/>
              <w:rPr>
                <w:rFonts w:eastAsia="Calibri"/>
                <w:szCs w:val="24"/>
                <w:lang w:eastAsia="en-US"/>
              </w:rPr>
            </w:pPr>
            <w:r w:rsidRPr="004836FD">
              <w:rPr>
                <w:rFonts w:eastAsia="Calibri"/>
                <w:szCs w:val="24"/>
                <w:lang w:eastAsia="en-US"/>
              </w:rPr>
              <w:t>Постановлением Кабинета Министров Республики Татарстан от 21.04.2018      № 276 утвержден Порядок и срок представления лицом, осуществляющим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региональным оператором (в случае, если собственники помещений формируют фонд капитального ремонта на счете регионального оператора) собственникам помещений предложений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других предложений, связанных с проведение</w:t>
            </w:r>
            <w:r w:rsidR="00F7335A" w:rsidRPr="004836FD">
              <w:rPr>
                <w:rFonts w:eastAsia="Calibri"/>
                <w:szCs w:val="24"/>
                <w:lang w:eastAsia="en-US"/>
              </w:rPr>
              <w:t xml:space="preserve">м такого капитального ремонта, </w:t>
            </w:r>
            <w:r w:rsidRPr="004836FD">
              <w:rPr>
                <w:rFonts w:eastAsia="Calibri"/>
                <w:szCs w:val="24"/>
                <w:lang w:eastAsia="en-US"/>
              </w:rPr>
              <w:t xml:space="preserve">в целях представления лицом, осуществляющим управление многоквартирным домом или оказание услуг и (или) выполнение работ по содержанию и ремонту общего имущества в многоквартирном доме (далее – управляющая организация), либо региональным оператором (в случае, если собственники помещений формируют фонд капитального ремонта на счете регионального оператора) собственникам помещений предложений о проведении капитального ремонта общего имущества в многоквартирном доме (далее – Предложение), включенном в Региональную программу капитального ремонта общего имущества в многоквартирных домах, </w:t>
            </w:r>
            <w:r w:rsidRPr="004836FD">
              <w:rPr>
                <w:rFonts w:eastAsia="Calibri"/>
                <w:szCs w:val="24"/>
                <w:lang w:eastAsia="en-US"/>
              </w:rPr>
              <w:lastRenderedPageBreak/>
              <w:t>расположенных на территории Республики Татарстан (далее – Региональная программа)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w:t>
            </w:r>
          </w:p>
          <w:p w:rsidR="006E27FA" w:rsidRPr="004836FD" w:rsidRDefault="006E27FA" w:rsidP="006E27FA">
            <w:pPr>
              <w:widowControl/>
              <w:rPr>
                <w:rFonts w:eastAsia="Calibri"/>
                <w:szCs w:val="24"/>
                <w:lang w:eastAsia="en-US"/>
              </w:rPr>
            </w:pPr>
            <w:r w:rsidRPr="004836FD">
              <w:rPr>
                <w:rFonts w:eastAsia="Calibri"/>
                <w:szCs w:val="24"/>
                <w:lang w:eastAsia="en-US"/>
              </w:rPr>
              <w:t>Собственники помещений в многоквартирном доме не позднее чем через три месяца с момента получения предложений указанных в постановлении Кабинета Министров Республики Татарстан от 21.04.2018 № 276 обязаны рассмотреть предложения и принять на общем собрании решение в соответствии с частью 5 ст.189 Ж</w:t>
            </w:r>
            <w:r w:rsidR="00F7335A" w:rsidRPr="004836FD">
              <w:rPr>
                <w:rFonts w:eastAsia="Calibri"/>
                <w:szCs w:val="24"/>
                <w:lang w:eastAsia="en-US"/>
              </w:rPr>
              <w:t xml:space="preserve">илищного </w:t>
            </w:r>
            <w:r w:rsidRPr="004836FD">
              <w:rPr>
                <w:rFonts w:eastAsia="Calibri"/>
                <w:szCs w:val="24"/>
                <w:lang w:eastAsia="en-US"/>
              </w:rPr>
              <w:t>К</w:t>
            </w:r>
            <w:r w:rsidR="00F7335A" w:rsidRPr="004836FD">
              <w:rPr>
                <w:rFonts w:eastAsia="Calibri"/>
                <w:szCs w:val="24"/>
                <w:lang w:eastAsia="en-US"/>
              </w:rPr>
              <w:t>одекса</w:t>
            </w:r>
            <w:r w:rsidRPr="004836FD">
              <w:rPr>
                <w:rFonts w:eastAsia="Calibri"/>
                <w:szCs w:val="24"/>
                <w:lang w:eastAsia="en-US"/>
              </w:rPr>
              <w:t xml:space="preserve"> Р</w:t>
            </w:r>
            <w:r w:rsidR="00F7335A" w:rsidRPr="004836FD">
              <w:rPr>
                <w:rFonts w:eastAsia="Calibri"/>
                <w:szCs w:val="24"/>
                <w:lang w:eastAsia="en-US"/>
              </w:rPr>
              <w:t xml:space="preserve">оссийской </w:t>
            </w:r>
            <w:r w:rsidRPr="004836FD">
              <w:rPr>
                <w:rFonts w:eastAsia="Calibri"/>
                <w:szCs w:val="24"/>
                <w:lang w:eastAsia="en-US"/>
              </w:rPr>
              <w:t>Ф</w:t>
            </w:r>
            <w:r w:rsidR="00F7335A" w:rsidRPr="004836FD">
              <w:rPr>
                <w:rFonts w:eastAsia="Calibri"/>
                <w:szCs w:val="24"/>
                <w:lang w:eastAsia="en-US"/>
              </w:rPr>
              <w:t>едерации</w:t>
            </w:r>
            <w:r w:rsidRPr="004836FD">
              <w:rPr>
                <w:rFonts w:eastAsia="Calibri"/>
                <w:szCs w:val="24"/>
                <w:lang w:eastAsia="en-US"/>
              </w:rPr>
              <w:t xml:space="preserve"> по вопросу проведения капитального ремонта, с оформлением протокола общего собрания собственников помещений в многоквартирном доме. Протокол крепится в информационно-аналитической системе «Мониторинг объектов жилищного фонда», который включает весь реестр жилых домов находящихся на территории муниципального образования. </w:t>
            </w:r>
          </w:p>
          <w:p w:rsidR="0043501B" w:rsidRPr="004836FD" w:rsidRDefault="006E27FA" w:rsidP="006E27FA">
            <w:pPr>
              <w:widowControl/>
              <w:rPr>
                <w:rFonts w:eastAsia="Calibri"/>
                <w:szCs w:val="24"/>
                <w:lang w:eastAsia="en-US"/>
              </w:rPr>
            </w:pPr>
            <w:r w:rsidRPr="004836FD">
              <w:rPr>
                <w:rFonts w:eastAsia="Calibri"/>
                <w:szCs w:val="24"/>
                <w:lang w:eastAsia="en-US"/>
              </w:rPr>
              <w:t>В Республике Татарстан деятельность, направленную на обеспечение проведения капитального ремонта общего имущества в многоквартирных домах осуществляет некоммерческая организация «Фонд жилищно-коммунального хозяйства Республики Татарстан» (Постановление Кабинета Министров Республики Татарстан от 10.06.2013 № 394 «О создании некоммерческой организации «Фонд жилищно-коммунального хозяйства Республики Татарстан»)</w:t>
            </w:r>
          </w:p>
        </w:tc>
      </w:tr>
      <w:tr w:rsidR="00F623F6" w:rsidRPr="00F623F6" w:rsidTr="00177A51">
        <w:trPr>
          <w:trHeight w:val="20"/>
        </w:trPr>
        <w:tc>
          <w:tcPr>
            <w:tcW w:w="887" w:type="dxa"/>
            <w:gridSpan w:val="2"/>
            <w:tcBorders>
              <w:top w:val="single" w:sz="6"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hideMark/>
          </w:tcPr>
          <w:p w:rsidR="0043501B" w:rsidRPr="00F623F6" w:rsidRDefault="0043501B">
            <w:pPr>
              <w:pStyle w:val="a3"/>
              <w:rPr>
                <w:rFonts w:eastAsia="Calibri"/>
                <w:szCs w:val="24"/>
                <w:lang w:eastAsia="en-US"/>
              </w:rPr>
            </w:pPr>
            <w:r w:rsidRPr="00F623F6">
              <w:rPr>
                <w:rFonts w:eastAsia="Calibri"/>
                <w:szCs w:val="24"/>
                <w:lang w:eastAsia="en-US"/>
              </w:rPr>
              <w:lastRenderedPageBreak/>
              <w:t>9.6.</w:t>
            </w:r>
          </w:p>
        </w:tc>
        <w:tc>
          <w:tcPr>
            <w:tcW w:w="2657" w:type="dxa"/>
            <w:tcBorders>
              <w:top w:val="single" w:sz="6"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hideMark/>
          </w:tcPr>
          <w:p w:rsidR="0043501B" w:rsidRPr="00F623F6" w:rsidRDefault="0043501B">
            <w:pPr>
              <w:pStyle w:val="a3"/>
              <w:rPr>
                <w:rFonts w:eastAsia="Calibri"/>
                <w:szCs w:val="24"/>
                <w:lang w:eastAsia="en-US"/>
              </w:rPr>
            </w:pPr>
            <w:r w:rsidRPr="00F623F6">
              <w:rPr>
                <w:rFonts w:eastAsia="Calibri"/>
                <w:szCs w:val="24"/>
                <w:lang w:eastAsia="en-US"/>
              </w:rPr>
              <w:t>Обеспечение прозрачности и упрощения процедуры формирования инвестиционных программ модернизации и развития объектов коммунального хозяйства</w:t>
            </w:r>
          </w:p>
        </w:tc>
        <w:tc>
          <w:tcPr>
            <w:tcW w:w="1985" w:type="dxa"/>
            <w:tcBorders>
              <w:top w:val="single" w:sz="6"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hideMark/>
          </w:tcPr>
          <w:p w:rsidR="0043501B" w:rsidRPr="00F623F6" w:rsidRDefault="0043501B">
            <w:pPr>
              <w:pStyle w:val="a3"/>
              <w:rPr>
                <w:rFonts w:eastAsia="Calibri"/>
                <w:szCs w:val="24"/>
                <w:lang w:eastAsia="en-US"/>
              </w:rPr>
            </w:pPr>
            <w:r w:rsidRPr="00F623F6">
              <w:rPr>
                <w:rFonts w:eastAsia="Calibri"/>
                <w:szCs w:val="24"/>
                <w:lang w:eastAsia="en-US"/>
              </w:rPr>
              <w:t>2015 - 2020 гг.</w:t>
            </w:r>
          </w:p>
        </w:tc>
        <w:tc>
          <w:tcPr>
            <w:tcW w:w="4394" w:type="dxa"/>
            <w:tcBorders>
              <w:top w:val="single" w:sz="6"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tcPr>
          <w:p w:rsidR="00B5066A" w:rsidRPr="00F623F6" w:rsidRDefault="00B5066A" w:rsidP="00B5066A">
            <w:pPr>
              <w:pStyle w:val="a3"/>
              <w:contextualSpacing/>
              <w:rPr>
                <w:szCs w:val="24"/>
              </w:rPr>
            </w:pPr>
            <w:r w:rsidRPr="00F623F6">
              <w:rPr>
                <w:szCs w:val="24"/>
              </w:rPr>
              <w:t>В целях привлечения дополнительных инвестиций в коммунальное хозяйство, увеличения уровня благоустройства жилищного фонда, снижения износа коммунальной инфраструктуры организациями коммунального комплекса Республики Татарстан реализуются инвестиционные программы по развитию, модернизации и реконструкции объектов коммунальной инфраструктуры. Министерство является уполномоченным органом по утверждению инвестиционных программ в сфере водоснабжения и водоотведения.</w:t>
            </w:r>
          </w:p>
          <w:p w:rsidR="00B5066A" w:rsidRPr="00F623F6" w:rsidRDefault="00B5066A" w:rsidP="00B5066A">
            <w:pPr>
              <w:pStyle w:val="a3"/>
              <w:contextualSpacing/>
              <w:rPr>
                <w:szCs w:val="24"/>
              </w:rPr>
            </w:pPr>
            <w:r w:rsidRPr="00F623F6">
              <w:rPr>
                <w:szCs w:val="24"/>
              </w:rPr>
              <w:t>В целях обеспечения прозрачности процедуры формирования инвестиционных программ модернизации и развития объектов коммунального хозяйства, при утверждении инвестиционные программы в сфере водоснабжения и водоотведения проходят процедуру согласования с:</w:t>
            </w:r>
          </w:p>
          <w:p w:rsidR="00B5066A" w:rsidRPr="00F623F6" w:rsidRDefault="00B5066A" w:rsidP="00B5066A">
            <w:pPr>
              <w:pStyle w:val="a3"/>
              <w:contextualSpacing/>
              <w:rPr>
                <w:szCs w:val="24"/>
              </w:rPr>
            </w:pPr>
            <w:r w:rsidRPr="00F623F6">
              <w:rPr>
                <w:szCs w:val="24"/>
              </w:rPr>
              <w:t xml:space="preserve">-Исполнительным комитетом муниципального образования, на территории которого расположены объекты централизованной системы холодного водоснабжения, централизованной системы горячего водоснабжения и (или) водоотведения и объекты капитального строительства абонентов, которым подается вода и у которых принимаются сточные воды с использованием этих систем; </w:t>
            </w:r>
          </w:p>
          <w:p w:rsidR="00B5066A" w:rsidRPr="00F623F6" w:rsidRDefault="00B5066A" w:rsidP="00B5066A">
            <w:pPr>
              <w:pStyle w:val="a3"/>
              <w:contextualSpacing/>
              <w:rPr>
                <w:szCs w:val="24"/>
              </w:rPr>
            </w:pPr>
            <w:r w:rsidRPr="00F623F6">
              <w:rPr>
                <w:szCs w:val="24"/>
              </w:rPr>
              <w:t>-Государственным комитетом Республики Татарстан по тарифам;</w:t>
            </w:r>
          </w:p>
          <w:p w:rsidR="00B5066A" w:rsidRPr="00F623F6" w:rsidRDefault="00B5066A" w:rsidP="00B5066A">
            <w:pPr>
              <w:pStyle w:val="a3"/>
              <w:contextualSpacing/>
              <w:rPr>
                <w:szCs w:val="24"/>
              </w:rPr>
            </w:pPr>
            <w:r w:rsidRPr="00F623F6">
              <w:rPr>
                <w:szCs w:val="24"/>
              </w:rPr>
              <w:t>- Межотраслевым советом потребителей по вопросам деятельности естественных монополий при Президенте Республики Татарстан.</w:t>
            </w:r>
          </w:p>
          <w:p w:rsidR="00B5066A" w:rsidRPr="00F623F6" w:rsidRDefault="00B5066A" w:rsidP="00B5066A">
            <w:pPr>
              <w:pStyle w:val="a3"/>
              <w:contextualSpacing/>
              <w:rPr>
                <w:szCs w:val="24"/>
              </w:rPr>
            </w:pPr>
            <w:r w:rsidRPr="00F623F6">
              <w:rPr>
                <w:szCs w:val="24"/>
              </w:rPr>
              <w:t>На 2018 год на территории Республики Татарстан утверждены                               4 инвестиционные программы в сфере водоснабжения на сумму 500,2            млн. рублей, 4 инвестиционные программы в сфере водоотведения на сумму 701,7 млн. рублей, в том числе:</w:t>
            </w:r>
          </w:p>
          <w:p w:rsidR="00B5066A" w:rsidRPr="00F623F6" w:rsidRDefault="00B5066A" w:rsidP="00B5066A">
            <w:pPr>
              <w:pStyle w:val="a3"/>
              <w:contextualSpacing/>
              <w:rPr>
                <w:szCs w:val="24"/>
              </w:rPr>
            </w:pPr>
            <w:r w:rsidRPr="00F623F6">
              <w:rPr>
                <w:szCs w:val="24"/>
              </w:rPr>
              <w:t>- приказом Министерства от 07.05.2013 № 50/о (с изменениями, внесенными приказом от 27.09.2017 № 175/о) была утверждена долгосрочная инвестиционная программа «Развитие, реконструкция и модернизация систем коммунального водоснабжения и водоотведения МО г. Казани», разработанная МУП «Водоканал» на     2014-2028 годы. Программа разработана в соответствии со Схемами водоснабжения и водоотведения в административных границах муниципального образования г. Казани на период с 2016 по 2025 год, утвержденными постановлением Исполнительного комитета г. Казани от 10.12.2015 № 4345 и включает мероприятия по строительству новых и реконструкции существующих объектов водоснабжения и водоотведения, которые должны обеспечить нормативным водоснабжением и водоотведением</w:t>
            </w:r>
            <w:r w:rsidR="005F4BBD" w:rsidRPr="00F623F6">
              <w:rPr>
                <w:szCs w:val="24"/>
              </w:rPr>
              <w:t xml:space="preserve"> как существующие, так и новые </w:t>
            </w:r>
            <w:r w:rsidRPr="00F623F6">
              <w:rPr>
                <w:szCs w:val="24"/>
              </w:rPr>
              <w:t>жилые массивы и комплексы;</w:t>
            </w:r>
          </w:p>
          <w:p w:rsidR="00B5066A" w:rsidRPr="00F623F6" w:rsidRDefault="00B5066A" w:rsidP="00B5066A">
            <w:pPr>
              <w:pStyle w:val="a3"/>
              <w:contextualSpacing/>
              <w:rPr>
                <w:szCs w:val="24"/>
              </w:rPr>
            </w:pPr>
            <w:r w:rsidRPr="00F623F6">
              <w:rPr>
                <w:szCs w:val="24"/>
              </w:rPr>
              <w:t>- приказом Министерства от 30.11.2016 № 205/о утверждена инвестиционная программа ООО «ЧЕЛНЫВОДОКАНАЛ» «Развитие, реконструкция и модернизация систем коммунального водоснабжения и водоотведения муниципального образования г. Набережные Челны на 2017-2019 годы». Программа разработана в соответствии с постановлением Руководителя исполнительного комитета муниципального образования город</w:t>
            </w:r>
            <w:r w:rsidR="00B4271E" w:rsidRPr="00F623F6">
              <w:rPr>
                <w:szCs w:val="24"/>
              </w:rPr>
              <w:t>а</w:t>
            </w:r>
            <w:r w:rsidRPr="00F623F6">
              <w:rPr>
                <w:szCs w:val="24"/>
              </w:rPr>
              <w:t xml:space="preserve"> Набережные Челны от 19</w:t>
            </w:r>
            <w:r w:rsidR="00B4271E" w:rsidRPr="00F623F6">
              <w:rPr>
                <w:szCs w:val="24"/>
              </w:rPr>
              <w:t>.06.</w:t>
            </w:r>
            <w:r w:rsidRPr="00F623F6">
              <w:rPr>
                <w:szCs w:val="24"/>
              </w:rPr>
              <w:t>2014</w:t>
            </w:r>
            <w:r w:rsidR="005F4BBD" w:rsidRPr="00F623F6">
              <w:rPr>
                <w:szCs w:val="24"/>
              </w:rPr>
              <w:t xml:space="preserve"> </w:t>
            </w:r>
            <w:r w:rsidRPr="00F623F6">
              <w:rPr>
                <w:szCs w:val="24"/>
              </w:rPr>
              <w:t>№ 3528 «Об утверждении схем водоснабжения и водоотведения муниципального образования город Набережные Челны на 2014-2024 годы»;</w:t>
            </w:r>
          </w:p>
          <w:p w:rsidR="00B5066A" w:rsidRPr="00F623F6" w:rsidRDefault="00B5066A" w:rsidP="00B5066A">
            <w:pPr>
              <w:pStyle w:val="a3"/>
              <w:contextualSpacing/>
              <w:rPr>
                <w:szCs w:val="24"/>
              </w:rPr>
            </w:pPr>
            <w:r w:rsidRPr="00F623F6">
              <w:rPr>
                <w:szCs w:val="24"/>
              </w:rPr>
              <w:t xml:space="preserve">- приказом Министерства от 30.11.2015 №215/о-1 </w:t>
            </w:r>
            <w:r w:rsidRPr="00F623F6">
              <w:rPr>
                <w:szCs w:val="24"/>
              </w:rPr>
              <w:lastRenderedPageBreak/>
              <w:t>утверждена инвестиционная программа «Развитие, реконструкция и модернизация систем водоснабжения и водоотведения ОАО «Международный аэропорт «Казань» на 2016-2018 годы»;</w:t>
            </w:r>
          </w:p>
          <w:p w:rsidR="0043501B" w:rsidRPr="00F623F6" w:rsidRDefault="00B5066A" w:rsidP="00F623F6">
            <w:pPr>
              <w:pStyle w:val="a3"/>
              <w:contextualSpacing/>
              <w:rPr>
                <w:szCs w:val="24"/>
              </w:rPr>
            </w:pPr>
            <w:r w:rsidRPr="00F623F6">
              <w:rPr>
                <w:szCs w:val="24"/>
              </w:rPr>
              <w:t>- приказом Министерства от</w:t>
            </w:r>
            <w:r w:rsidR="00E67AD6" w:rsidRPr="00F623F6">
              <w:rPr>
                <w:szCs w:val="24"/>
              </w:rPr>
              <w:t xml:space="preserve"> </w:t>
            </w:r>
            <w:r w:rsidRPr="00F623F6">
              <w:rPr>
                <w:szCs w:val="24"/>
              </w:rPr>
              <w:t>16.11.2017 № 200/о-1 инвестиционная программа ООО "Бугульма-Водоканал" в сфере водоснабжения и водоотведения на 2018-2020 годы</w:t>
            </w:r>
            <w:r w:rsidR="00F623F6" w:rsidRPr="00F623F6">
              <w:rPr>
                <w:szCs w:val="24"/>
              </w:rPr>
              <w:t>.</w:t>
            </w:r>
          </w:p>
          <w:p w:rsidR="00F623F6" w:rsidRPr="00F623F6" w:rsidRDefault="00F623F6" w:rsidP="00F623F6">
            <w:pPr>
              <w:pStyle w:val="a3"/>
              <w:contextualSpacing/>
              <w:rPr>
                <w:szCs w:val="24"/>
              </w:rPr>
            </w:pPr>
            <w:r w:rsidRPr="00F623F6">
              <w:rPr>
                <w:szCs w:val="24"/>
              </w:rPr>
              <w:t>По итогам I квартала 2018 года исполнение по инвестиционным программам в сфере водоснабжения и водоотведения составило 109,3 млн. рублей, из них:</w:t>
            </w:r>
          </w:p>
          <w:p w:rsidR="00F623F6" w:rsidRPr="00F623F6" w:rsidRDefault="00F623F6" w:rsidP="00F623F6">
            <w:pPr>
              <w:pStyle w:val="a3"/>
              <w:contextualSpacing/>
              <w:rPr>
                <w:szCs w:val="24"/>
              </w:rPr>
            </w:pPr>
            <w:r w:rsidRPr="00F623F6">
              <w:rPr>
                <w:szCs w:val="24"/>
              </w:rPr>
              <w:t>- по водоснабжению – 23 млн. рублей;</w:t>
            </w:r>
          </w:p>
          <w:p w:rsidR="00F623F6" w:rsidRPr="00F623F6" w:rsidRDefault="00F623F6" w:rsidP="00F623F6">
            <w:pPr>
              <w:pStyle w:val="a3"/>
              <w:contextualSpacing/>
              <w:rPr>
                <w:szCs w:val="24"/>
              </w:rPr>
            </w:pPr>
            <w:r w:rsidRPr="00F623F6">
              <w:rPr>
                <w:szCs w:val="24"/>
              </w:rPr>
              <w:t>- по водоотведению – 86,3 млн. рублей.</w:t>
            </w:r>
          </w:p>
        </w:tc>
      </w:tr>
      <w:tr w:rsidR="006D0BE9" w:rsidRPr="006D0BE9" w:rsidTr="00177A51">
        <w:trPr>
          <w:trHeight w:val="20"/>
        </w:trPr>
        <w:tc>
          <w:tcPr>
            <w:tcW w:w="88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3501B" w:rsidRPr="006D0BE9" w:rsidRDefault="0043501B">
            <w:pPr>
              <w:pStyle w:val="a3"/>
              <w:rPr>
                <w:rFonts w:eastAsia="Calibri"/>
                <w:szCs w:val="24"/>
                <w:lang w:eastAsia="en-US"/>
              </w:rPr>
            </w:pPr>
            <w:r w:rsidRPr="006D0BE9">
              <w:rPr>
                <w:rFonts w:eastAsia="Calibri"/>
                <w:szCs w:val="24"/>
                <w:lang w:eastAsia="en-US"/>
              </w:rPr>
              <w:lastRenderedPageBreak/>
              <w:t>9.7.</w:t>
            </w:r>
          </w:p>
        </w:tc>
        <w:tc>
          <w:tcPr>
            <w:tcW w:w="265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3501B" w:rsidRPr="006D0BE9" w:rsidRDefault="0043501B">
            <w:pPr>
              <w:pStyle w:val="a3"/>
              <w:rPr>
                <w:rFonts w:eastAsia="Calibri"/>
                <w:szCs w:val="24"/>
                <w:lang w:eastAsia="en-US"/>
              </w:rPr>
            </w:pPr>
            <w:r w:rsidRPr="006D0BE9">
              <w:rPr>
                <w:rFonts w:eastAsia="Calibri"/>
                <w:szCs w:val="24"/>
                <w:lang w:eastAsia="en-US"/>
              </w:rPr>
              <w:t>Разработка нормативных правовых актов в области реформирования жилищно-коммунального комплекса, не противоречащих законодательству и не ущемляющих прав, свобод и законных интересов граждан</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3501B" w:rsidRPr="006D0BE9" w:rsidRDefault="0043501B">
            <w:pPr>
              <w:pStyle w:val="a3"/>
              <w:rPr>
                <w:rFonts w:eastAsia="Calibri"/>
                <w:szCs w:val="24"/>
                <w:lang w:eastAsia="en-US"/>
              </w:rPr>
            </w:pPr>
            <w:r w:rsidRPr="006D0BE9">
              <w:rPr>
                <w:rFonts w:eastAsia="Calibri"/>
                <w:szCs w:val="24"/>
                <w:lang w:eastAsia="en-US"/>
              </w:rPr>
              <w:t>2015 - 2020 гг.</w:t>
            </w:r>
          </w:p>
          <w:p w:rsidR="0043501B" w:rsidRPr="006D0BE9" w:rsidRDefault="0043501B">
            <w:pPr>
              <w:pStyle w:val="a3"/>
              <w:rPr>
                <w:rFonts w:eastAsia="Calibri"/>
                <w:szCs w:val="24"/>
                <w:lang w:eastAsia="en-US"/>
              </w:rPr>
            </w:pP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3501B" w:rsidRPr="006D0BE9" w:rsidRDefault="0043501B" w:rsidP="004270FF">
            <w:pPr>
              <w:pStyle w:val="a3"/>
              <w:rPr>
                <w:rFonts w:eastAsia="Calibri"/>
                <w:szCs w:val="24"/>
                <w:lang w:eastAsia="en-US"/>
              </w:rPr>
            </w:pPr>
            <w:r w:rsidRPr="006D0BE9">
              <w:rPr>
                <w:rFonts w:eastAsia="Calibri"/>
                <w:szCs w:val="24"/>
                <w:lang w:eastAsia="en-US"/>
              </w:rPr>
              <w:t>За отчетный период нормативные правовые акты в области реформирования жилищно-коммунального комплекса не разрабатывались</w:t>
            </w:r>
          </w:p>
        </w:tc>
      </w:tr>
      <w:tr w:rsidR="00AA0FCD" w:rsidRPr="00AA0FCD" w:rsidTr="00177A51">
        <w:tc>
          <w:tcPr>
            <w:tcW w:w="887" w:type="dxa"/>
            <w:gridSpan w:val="2"/>
            <w:tcBorders>
              <w:top w:val="single" w:sz="4" w:space="0" w:color="auto"/>
              <w:left w:val="single" w:sz="4" w:space="0" w:color="auto"/>
              <w:bottom w:val="single" w:sz="4" w:space="0" w:color="auto"/>
              <w:right w:val="single" w:sz="4" w:space="0" w:color="auto"/>
            </w:tcBorders>
            <w:hideMark/>
          </w:tcPr>
          <w:p w:rsidR="0043501B" w:rsidRPr="00AA0FCD" w:rsidRDefault="0043501B">
            <w:pPr>
              <w:pStyle w:val="a3"/>
              <w:rPr>
                <w:rFonts w:eastAsia="Calibri"/>
                <w:szCs w:val="24"/>
                <w:lang w:eastAsia="en-US"/>
              </w:rPr>
            </w:pPr>
            <w:r w:rsidRPr="00AA0FCD">
              <w:rPr>
                <w:rFonts w:eastAsia="Calibri"/>
                <w:szCs w:val="24"/>
                <w:lang w:eastAsia="en-US"/>
              </w:rPr>
              <w:t>9.8.</w:t>
            </w:r>
          </w:p>
        </w:tc>
        <w:tc>
          <w:tcPr>
            <w:tcW w:w="2657" w:type="dxa"/>
            <w:tcBorders>
              <w:top w:val="single" w:sz="4" w:space="0" w:color="auto"/>
              <w:left w:val="single" w:sz="4" w:space="0" w:color="auto"/>
              <w:bottom w:val="single" w:sz="4" w:space="0" w:color="auto"/>
              <w:right w:val="single" w:sz="4" w:space="0" w:color="auto"/>
            </w:tcBorders>
            <w:hideMark/>
          </w:tcPr>
          <w:p w:rsidR="0043501B" w:rsidRPr="00AA0FCD" w:rsidRDefault="0043501B">
            <w:pPr>
              <w:pStyle w:val="a3"/>
              <w:rPr>
                <w:rFonts w:eastAsia="Calibri"/>
                <w:szCs w:val="24"/>
                <w:lang w:eastAsia="en-US"/>
              </w:rPr>
            </w:pPr>
            <w:r w:rsidRPr="00AA0FCD">
              <w:rPr>
                <w:rFonts w:eastAsia="Calibri"/>
                <w:szCs w:val="24"/>
                <w:lang w:eastAsia="en-US"/>
              </w:rPr>
              <w:t>Обеспечение доступности информации о составе и стоимости оказываемых услуг населению. Раскрытие информации о деятельности организаций осуществляющих деятельность в сфере управления многоквартирным домом согласно постановлению Правительства Российской Федерации от 23.09.2010 № 731 «Об утверждении стандарта раскрытия информации организациями, осуществляющими деятельность в сфере управления многоквартирными домами».</w:t>
            </w:r>
          </w:p>
        </w:tc>
        <w:tc>
          <w:tcPr>
            <w:tcW w:w="1985" w:type="dxa"/>
            <w:tcBorders>
              <w:top w:val="single" w:sz="4" w:space="0" w:color="auto"/>
              <w:left w:val="single" w:sz="4" w:space="0" w:color="auto"/>
              <w:bottom w:val="single" w:sz="4" w:space="0" w:color="auto"/>
              <w:right w:val="single" w:sz="4" w:space="0" w:color="auto"/>
            </w:tcBorders>
            <w:hideMark/>
          </w:tcPr>
          <w:p w:rsidR="0043501B" w:rsidRPr="00AA0FCD" w:rsidRDefault="0043501B">
            <w:pPr>
              <w:pStyle w:val="a3"/>
              <w:rPr>
                <w:rFonts w:eastAsia="Calibri"/>
                <w:szCs w:val="24"/>
                <w:lang w:eastAsia="en-US"/>
              </w:rPr>
            </w:pPr>
            <w:r w:rsidRPr="00AA0FCD">
              <w:rPr>
                <w:rFonts w:eastAsia="Calibri"/>
                <w:szCs w:val="24"/>
                <w:lang w:eastAsia="en-US"/>
              </w:rPr>
              <w:t>2015 - 2020 гг.</w:t>
            </w:r>
          </w:p>
        </w:tc>
        <w:tc>
          <w:tcPr>
            <w:tcW w:w="4394" w:type="dxa"/>
            <w:tcBorders>
              <w:top w:val="single" w:sz="4" w:space="0" w:color="auto"/>
              <w:left w:val="single" w:sz="4" w:space="0" w:color="auto"/>
              <w:bottom w:val="single" w:sz="4" w:space="0" w:color="auto"/>
              <w:right w:val="single" w:sz="4" w:space="0" w:color="auto"/>
            </w:tcBorders>
          </w:tcPr>
          <w:p w:rsidR="00853388" w:rsidRPr="00AA0FCD" w:rsidRDefault="00853388" w:rsidP="00853388">
            <w:pPr>
              <w:widowControl/>
              <w:rPr>
                <w:szCs w:val="24"/>
              </w:rPr>
            </w:pPr>
            <w:r w:rsidRPr="00AA0FCD">
              <w:rPr>
                <w:szCs w:val="24"/>
              </w:rPr>
              <w:t>Согласно Постановлению Правительства Российской Федерации от 23 сентября 2010 г. № 731 «Об утверждении Стандарта раскрытия информации организациями, осуществляющими деятельность в сфере управления многоквартирными домами» (далее - Стандарт), все управляющие организации, в том числе ТСЖ, ЖСК, специализированные кооперативы должны раскрывать информацию о своей деятельности в информационно-телекоммуникационной сети «Интернет». В соответствии с распоряжением Кабинета Министров</w:t>
            </w:r>
          </w:p>
          <w:p w:rsidR="00853388" w:rsidRPr="00AA0FCD" w:rsidRDefault="00853388" w:rsidP="00853388">
            <w:pPr>
              <w:widowControl/>
              <w:rPr>
                <w:szCs w:val="24"/>
              </w:rPr>
            </w:pPr>
            <w:r w:rsidRPr="00AA0FCD">
              <w:rPr>
                <w:szCs w:val="24"/>
              </w:rPr>
              <w:t>Республики Татарстан от 30.07.2012 №1281-р Государственная жилищная</w:t>
            </w:r>
          </w:p>
          <w:p w:rsidR="00853388" w:rsidRPr="00AA0FCD" w:rsidRDefault="00853388" w:rsidP="00853388">
            <w:pPr>
              <w:widowControl/>
              <w:rPr>
                <w:szCs w:val="24"/>
              </w:rPr>
            </w:pPr>
            <w:r w:rsidRPr="00AA0FCD">
              <w:rPr>
                <w:szCs w:val="24"/>
              </w:rPr>
              <w:t>инспекция Республики Татарстан (далее – Инспекция) определена органом</w:t>
            </w:r>
          </w:p>
          <w:p w:rsidR="00853388" w:rsidRPr="00AA0FCD" w:rsidRDefault="00853388" w:rsidP="00853388">
            <w:pPr>
              <w:widowControl/>
              <w:rPr>
                <w:szCs w:val="24"/>
              </w:rPr>
            </w:pPr>
            <w:r w:rsidRPr="00AA0FCD">
              <w:rPr>
                <w:szCs w:val="24"/>
              </w:rPr>
              <w:t>исполнительной власти Республики Татарстан, официальный сайт которого в информационно-телекоммуникационной сети «Интернет» предназначен для раскрытия информации организациями, осуществляющими деятельность в</w:t>
            </w:r>
          </w:p>
          <w:p w:rsidR="00853388" w:rsidRPr="00AA0FCD" w:rsidRDefault="00853388" w:rsidP="00853388">
            <w:pPr>
              <w:widowControl/>
              <w:rPr>
                <w:szCs w:val="24"/>
              </w:rPr>
            </w:pPr>
            <w:r w:rsidRPr="00AA0FCD">
              <w:rPr>
                <w:szCs w:val="24"/>
              </w:rPr>
              <w:t>сфере управления многоквартирными домами (http://mgf.tatar.ru/). Ввод</w:t>
            </w:r>
          </w:p>
          <w:p w:rsidR="00853388" w:rsidRPr="00AA0FCD" w:rsidRDefault="00853388" w:rsidP="00853388">
            <w:pPr>
              <w:widowControl/>
              <w:rPr>
                <w:szCs w:val="24"/>
              </w:rPr>
            </w:pPr>
            <w:r w:rsidRPr="00AA0FCD">
              <w:rPr>
                <w:szCs w:val="24"/>
              </w:rPr>
              <w:t>информации осуществляется в едином для всех управляющих организаций</w:t>
            </w:r>
          </w:p>
          <w:p w:rsidR="00853388" w:rsidRPr="00AA0FCD" w:rsidRDefault="00853388" w:rsidP="00853388">
            <w:pPr>
              <w:widowControl/>
              <w:rPr>
                <w:szCs w:val="24"/>
              </w:rPr>
            </w:pPr>
            <w:r w:rsidRPr="00AA0FCD">
              <w:rPr>
                <w:szCs w:val="24"/>
              </w:rPr>
              <w:t>формате, по единым унифицированным формам в государственной</w:t>
            </w:r>
          </w:p>
          <w:p w:rsidR="00853388" w:rsidRPr="00AA0FCD" w:rsidRDefault="00853388" w:rsidP="00853388">
            <w:pPr>
              <w:widowControl/>
              <w:rPr>
                <w:szCs w:val="24"/>
              </w:rPr>
            </w:pPr>
            <w:r w:rsidRPr="00AA0FCD">
              <w:rPr>
                <w:szCs w:val="24"/>
              </w:rPr>
              <w:t>информационной системе мониторинга жилищного фонда Республики</w:t>
            </w:r>
          </w:p>
          <w:p w:rsidR="00853388" w:rsidRPr="00AA0FCD" w:rsidRDefault="00853388" w:rsidP="00853388">
            <w:pPr>
              <w:widowControl/>
              <w:rPr>
                <w:szCs w:val="24"/>
              </w:rPr>
            </w:pPr>
            <w:r w:rsidRPr="00AA0FCD">
              <w:rPr>
                <w:szCs w:val="24"/>
              </w:rPr>
              <w:t>Татарстан (далее - ГИС МЖФ) (https://bars-monjf.tatar.ru/monjf).</w:t>
            </w:r>
          </w:p>
          <w:p w:rsidR="00853388" w:rsidRPr="00AA0FCD" w:rsidRDefault="00853388" w:rsidP="00853388">
            <w:pPr>
              <w:widowControl/>
              <w:rPr>
                <w:szCs w:val="24"/>
              </w:rPr>
            </w:pPr>
            <w:r w:rsidRPr="00AA0FCD">
              <w:rPr>
                <w:szCs w:val="24"/>
              </w:rPr>
              <w:t>В соответствии с приказом Министерства регионального развития</w:t>
            </w:r>
          </w:p>
          <w:p w:rsidR="00853388" w:rsidRPr="00AA0FCD" w:rsidRDefault="00853388" w:rsidP="00853388">
            <w:pPr>
              <w:widowControl/>
              <w:rPr>
                <w:szCs w:val="24"/>
              </w:rPr>
            </w:pPr>
            <w:r w:rsidRPr="00AA0FCD">
              <w:rPr>
                <w:szCs w:val="24"/>
              </w:rPr>
              <w:t>Российской Федерации от 02.04.2013   № 124 «Об утверждении регламента</w:t>
            </w:r>
          </w:p>
          <w:p w:rsidR="00853388" w:rsidRPr="00AA0FCD" w:rsidRDefault="00853388" w:rsidP="00853388">
            <w:pPr>
              <w:widowControl/>
              <w:rPr>
                <w:szCs w:val="24"/>
              </w:rPr>
            </w:pPr>
            <w:r w:rsidRPr="00AA0FCD">
              <w:rPr>
                <w:szCs w:val="24"/>
              </w:rPr>
              <w:t>раскрытия информации организациями, осуществляющими деятельность в</w:t>
            </w:r>
          </w:p>
          <w:p w:rsidR="00853388" w:rsidRPr="00AA0FCD" w:rsidRDefault="00853388" w:rsidP="00853388">
            <w:pPr>
              <w:widowControl/>
              <w:rPr>
                <w:szCs w:val="24"/>
              </w:rPr>
            </w:pPr>
            <w:r w:rsidRPr="00AA0FCD">
              <w:rPr>
                <w:szCs w:val="24"/>
              </w:rPr>
              <w:t>сфере управления многоквартирными домами, путем ее опубликования в сети</w:t>
            </w:r>
          </w:p>
          <w:p w:rsidR="00853388" w:rsidRPr="00AA0FCD" w:rsidRDefault="00853388" w:rsidP="00853388">
            <w:pPr>
              <w:widowControl/>
              <w:rPr>
                <w:szCs w:val="24"/>
              </w:rPr>
            </w:pPr>
            <w:r w:rsidRPr="00AA0FCD">
              <w:rPr>
                <w:szCs w:val="24"/>
              </w:rPr>
              <w:t>интернет и об определении официального сайта в информационно-телекоммуникационной сети «Интернет», предназначенного для раскрытия информации организациями,</w:t>
            </w:r>
          </w:p>
          <w:p w:rsidR="00853388" w:rsidRPr="00AA0FCD" w:rsidRDefault="00853388" w:rsidP="00853388">
            <w:pPr>
              <w:widowControl/>
              <w:rPr>
                <w:szCs w:val="24"/>
              </w:rPr>
            </w:pPr>
            <w:r w:rsidRPr="00AA0FCD">
              <w:rPr>
                <w:szCs w:val="24"/>
              </w:rPr>
              <w:t>осуществляющими деятельность в сфере управления многоквартирными</w:t>
            </w:r>
          </w:p>
          <w:p w:rsidR="00853388" w:rsidRPr="00AA0FCD" w:rsidRDefault="00853388" w:rsidP="00853388">
            <w:pPr>
              <w:widowControl/>
              <w:rPr>
                <w:szCs w:val="24"/>
              </w:rPr>
            </w:pPr>
            <w:r w:rsidRPr="00AA0FCD">
              <w:rPr>
                <w:szCs w:val="24"/>
              </w:rPr>
              <w:t>домами» официальным федеральным сайтом для раскрытия информации</w:t>
            </w:r>
          </w:p>
          <w:p w:rsidR="00853388" w:rsidRPr="00AA0FCD" w:rsidRDefault="00853388" w:rsidP="00853388">
            <w:pPr>
              <w:widowControl/>
              <w:rPr>
                <w:szCs w:val="24"/>
              </w:rPr>
            </w:pPr>
            <w:r w:rsidRPr="00AA0FCD">
              <w:rPr>
                <w:szCs w:val="24"/>
              </w:rPr>
              <w:t>определен сайт Государственной корпорацией – Фондом содействия</w:t>
            </w:r>
          </w:p>
          <w:p w:rsidR="00853388" w:rsidRPr="00AA0FCD" w:rsidRDefault="00853388" w:rsidP="00853388">
            <w:pPr>
              <w:widowControl/>
              <w:rPr>
                <w:szCs w:val="24"/>
              </w:rPr>
            </w:pPr>
            <w:r w:rsidRPr="00AA0FCD">
              <w:rPr>
                <w:szCs w:val="24"/>
              </w:rPr>
              <w:t>реформирования жилищно-коммунального хозяйства (далее - Фонд) (http://www.reformagkh.ru/). По договоренности между Фондом и</w:t>
            </w:r>
          </w:p>
          <w:p w:rsidR="00853388" w:rsidRPr="00AA0FCD" w:rsidRDefault="00853388" w:rsidP="00853388">
            <w:pPr>
              <w:widowControl/>
              <w:rPr>
                <w:szCs w:val="24"/>
              </w:rPr>
            </w:pPr>
            <w:r w:rsidRPr="00AA0FCD">
              <w:rPr>
                <w:szCs w:val="24"/>
              </w:rPr>
              <w:t>разработчиком АО «Барс-груп», внесенная информация в ГИС МЖФ</w:t>
            </w:r>
          </w:p>
          <w:p w:rsidR="00853388" w:rsidRPr="00AA0FCD" w:rsidRDefault="00853388" w:rsidP="00853388">
            <w:pPr>
              <w:widowControl/>
              <w:rPr>
                <w:szCs w:val="24"/>
              </w:rPr>
            </w:pPr>
            <w:r w:rsidRPr="00AA0FCD">
              <w:rPr>
                <w:szCs w:val="24"/>
              </w:rPr>
              <w:t>выгружается на сайт Фонда в полном объеме.</w:t>
            </w:r>
          </w:p>
          <w:p w:rsidR="00536146" w:rsidRPr="00AA0FCD" w:rsidRDefault="00536146" w:rsidP="00536146">
            <w:pPr>
              <w:widowControl/>
              <w:rPr>
                <w:szCs w:val="24"/>
              </w:rPr>
            </w:pPr>
            <w:r w:rsidRPr="00AA0FCD">
              <w:rPr>
                <w:szCs w:val="24"/>
              </w:rPr>
              <w:t xml:space="preserve">За II квартал 2018 года в Республике Татарстан за отчетный период 2017 года раскрыта информация в полном объеме 922 управляющими организациями по 14952 МКД, что составляет 92,8% от общего количества МКД. Не в полном объеме раскрыли информацию 308 управляющих организаций по 308 МКД. За не раскрытие информации отчетного периода 2017 года Инспекцией в 2018 году оформлено 25 предписаний, выдано 12 протоколов, вынесено 107 постановлений по представлению Прокуратуры Республики Татарстан на общую сумму 36 тыс. рублей. </w:t>
            </w:r>
          </w:p>
          <w:p w:rsidR="0043501B" w:rsidRPr="00AA0FCD" w:rsidRDefault="00536146" w:rsidP="00536146">
            <w:pPr>
              <w:widowControl/>
              <w:rPr>
                <w:szCs w:val="24"/>
              </w:rPr>
            </w:pPr>
            <w:r w:rsidRPr="00AA0FCD">
              <w:rPr>
                <w:szCs w:val="24"/>
              </w:rPr>
              <w:t>Также в рамках внесения изменения в Федеральный закон от 26.12.2008г. №294-ФЗ Инспекцией за 2018 год в части раскрытия информации выдано 102 предостережения, проведено 124 предварительные проверки и 97 проверок без взаимодействия с юридическим лицом</w:t>
            </w:r>
          </w:p>
        </w:tc>
      </w:tr>
      <w:tr w:rsidR="00C12290" w:rsidRPr="00C12290" w:rsidTr="00177A51">
        <w:tc>
          <w:tcPr>
            <w:tcW w:w="887" w:type="dxa"/>
            <w:gridSpan w:val="2"/>
            <w:tcBorders>
              <w:top w:val="single" w:sz="4" w:space="0" w:color="auto"/>
              <w:left w:val="single" w:sz="4" w:space="0" w:color="auto"/>
              <w:bottom w:val="single" w:sz="4" w:space="0" w:color="auto"/>
              <w:right w:val="single" w:sz="4" w:space="0" w:color="auto"/>
            </w:tcBorders>
            <w:hideMark/>
          </w:tcPr>
          <w:p w:rsidR="0043501B" w:rsidRPr="00C12290" w:rsidRDefault="0043501B">
            <w:pPr>
              <w:pStyle w:val="a3"/>
              <w:rPr>
                <w:rFonts w:eastAsia="Calibri"/>
                <w:szCs w:val="24"/>
                <w:lang w:eastAsia="en-US"/>
              </w:rPr>
            </w:pPr>
            <w:r w:rsidRPr="00C12290">
              <w:rPr>
                <w:rFonts w:eastAsia="Calibri"/>
                <w:szCs w:val="24"/>
                <w:lang w:eastAsia="en-US"/>
              </w:rPr>
              <w:t>9.9.</w:t>
            </w:r>
          </w:p>
        </w:tc>
        <w:tc>
          <w:tcPr>
            <w:tcW w:w="2657" w:type="dxa"/>
            <w:tcBorders>
              <w:top w:val="single" w:sz="4" w:space="0" w:color="auto"/>
              <w:left w:val="single" w:sz="4" w:space="0" w:color="auto"/>
              <w:bottom w:val="single" w:sz="4" w:space="0" w:color="auto"/>
              <w:right w:val="single" w:sz="4" w:space="0" w:color="auto"/>
            </w:tcBorders>
            <w:hideMark/>
          </w:tcPr>
          <w:p w:rsidR="0043501B" w:rsidRPr="00C12290" w:rsidRDefault="0043501B">
            <w:pPr>
              <w:pStyle w:val="a3"/>
              <w:rPr>
                <w:rFonts w:eastAsia="Calibri"/>
                <w:szCs w:val="24"/>
                <w:lang w:eastAsia="en-US"/>
              </w:rPr>
            </w:pPr>
            <w:r w:rsidRPr="00C12290">
              <w:rPr>
                <w:rFonts w:eastAsia="Calibri"/>
                <w:szCs w:val="24"/>
                <w:lang w:eastAsia="en-US"/>
              </w:rPr>
              <w:t xml:space="preserve">Обеспечение информирования населения посредством публикаций в печатных изданиях, </w:t>
            </w:r>
            <w:r w:rsidRPr="00C12290">
              <w:rPr>
                <w:rFonts w:eastAsia="Calibri"/>
                <w:szCs w:val="24"/>
                <w:lang w:eastAsia="en-US"/>
              </w:rPr>
              <w:lastRenderedPageBreak/>
              <w:t>подготовки новостных сюжетов в телепрограммах (телепередачах) и радиопрограммах (радиопередачах) о положениях Жилищного кодекса Российской Федерации, правах и обязанностях участников жилищных отношений и системе контроля за организациями, осуществляющими управление многоквартирными домами</w:t>
            </w:r>
          </w:p>
        </w:tc>
        <w:tc>
          <w:tcPr>
            <w:tcW w:w="1985" w:type="dxa"/>
            <w:tcBorders>
              <w:top w:val="single" w:sz="4" w:space="0" w:color="auto"/>
              <w:left w:val="single" w:sz="4" w:space="0" w:color="auto"/>
              <w:bottom w:val="single" w:sz="4" w:space="0" w:color="auto"/>
              <w:right w:val="single" w:sz="4" w:space="0" w:color="auto"/>
            </w:tcBorders>
            <w:hideMark/>
          </w:tcPr>
          <w:p w:rsidR="0043501B" w:rsidRPr="00C12290" w:rsidRDefault="0043501B">
            <w:pPr>
              <w:pStyle w:val="a3"/>
              <w:rPr>
                <w:rFonts w:eastAsia="Calibri"/>
                <w:szCs w:val="24"/>
                <w:lang w:eastAsia="en-US"/>
              </w:rPr>
            </w:pPr>
            <w:r w:rsidRPr="00C12290">
              <w:rPr>
                <w:rFonts w:eastAsia="Calibri"/>
                <w:szCs w:val="24"/>
                <w:lang w:eastAsia="en-US"/>
              </w:rPr>
              <w:lastRenderedPageBreak/>
              <w:t>2015 - 2020 гг.</w:t>
            </w:r>
          </w:p>
        </w:tc>
        <w:tc>
          <w:tcPr>
            <w:tcW w:w="4394" w:type="dxa"/>
            <w:tcBorders>
              <w:top w:val="single" w:sz="4" w:space="0" w:color="auto"/>
              <w:left w:val="single" w:sz="4" w:space="0" w:color="auto"/>
              <w:bottom w:val="single" w:sz="4" w:space="0" w:color="auto"/>
              <w:right w:val="single" w:sz="4" w:space="0" w:color="auto"/>
            </w:tcBorders>
          </w:tcPr>
          <w:p w:rsidR="0043501B" w:rsidRPr="00C12290" w:rsidRDefault="00F01DEA" w:rsidP="008A3D43">
            <w:pPr>
              <w:widowControl/>
              <w:rPr>
                <w:szCs w:val="24"/>
              </w:rPr>
            </w:pPr>
            <w:r w:rsidRPr="00C12290">
              <w:rPr>
                <w:szCs w:val="24"/>
              </w:rPr>
              <w:t xml:space="preserve">Министерство ведет подготовку и трансляцию еженедельной телепрограммы в прямом эфире «Жилищно-коммунальные советы» на телеканале «Татарстан-24», где обсуждаются актуальные </w:t>
            </w:r>
            <w:r w:rsidRPr="00C12290">
              <w:rPr>
                <w:szCs w:val="24"/>
              </w:rPr>
              <w:lastRenderedPageBreak/>
              <w:t xml:space="preserve">вопросы в сфере строительства, архитектуры и </w:t>
            </w:r>
            <w:r w:rsidR="008A3D43" w:rsidRPr="00C12290">
              <w:rPr>
                <w:szCs w:val="24"/>
              </w:rPr>
              <w:t>жилищно-коммунального хозяйства.</w:t>
            </w:r>
            <w:r w:rsidRPr="00C12290">
              <w:rPr>
                <w:szCs w:val="24"/>
              </w:rPr>
              <w:t xml:space="preserve"> </w:t>
            </w:r>
          </w:p>
          <w:p w:rsidR="007E7D34" w:rsidRPr="00C12290" w:rsidRDefault="007E7D34" w:rsidP="007E7D34">
            <w:pPr>
              <w:widowControl/>
              <w:rPr>
                <w:szCs w:val="24"/>
              </w:rPr>
            </w:pPr>
            <w:r w:rsidRPr="00C12290">
              <w:rPr>
                <w:szCs w:val="24"/>
              </w:rPr>
              <w:t>Информирование населения о положениях Жилищного кодекса Российской Федерации, правах и обязанностях участников жилищных отношений и системе контроля за организациями, осуществляющими управление МКД проводится во время встреч  представителей НП «Региональный центр общественного контроля в сфере ЖКХ РТ» с населением, которых в 1 полугодии 2018 г. проведено 65. Организовано консультирование собственников помещений  МКД через Skype; бесплатное дистанционное обучение для председателей советов многоквартирных домов, председателей ТСЖ, ЖСК и малых управляющих компаний.</w:t>
            </w:r>
          </w:p>
          <w:p w:rsidR="007E7D34" w:rsidRPr="00C12290" w:rsidRDefault="007E7D34" w:rsidP="007E7D34">
            <w:pPr>
              <w:widowControl/>
              <w:rPr>
                <w:szCs w:val="24"/>
              </w:rPr>
            </w:pPr>
            <w:r w:rsidRPr="00C12290">
              <w:rPr>
                <w:szCs w:val="24"/>
              </w:rPr>
              <w:t>В рамках проекта «Школа грамотного потребителя» ведется работа по жилищному просвещению председателей советов многоквартирных домов (старших по домам и активистов).  Обучение проходит в виде семинара, продолжительностью 8 часов. Он включает в себя основы жилищного кодекса, вопросы энергосбережения, юридическая практика, взаимодействие советов многоквартирных домов с управляющими организациями, как читать счет-фактуру, начисления. После семинара всем участникам выдаются сертификаты о прохождении обучения, а также методические пособия. Участие в данных семинарах бесплатное. В 1 полугодии 2018 году обучено 1506 человек</w:t>
            </w:r>
          </w:p>
        </w:tc>
      </w:tr>
      <w:tr w:rsidR="008A3D43" w:rsidRPr="008A3D43" w:rsidTr="00177A51">
        <w:tc>
          <w:tcPr>
            <w:tcW w:w="887" w:type="dxa"/>
            <w:gridSpan w:val="2"/>
            <w:tcBorders>
              <w:top w:val="single" w:sz="4" w:space="0" w:color="auto"/>
              <w:left w:val="single" w:sz="4" w:space="0" w:color="auto"/>
              <w:bottom w:val="single" w:sz="4" w:space="0" w:color="auto"/>
              <w:right w:val="single" w:sz="4" w:space="0" w:color="auto"/>
            </w:tcBorders>
            <w:hideMark/>
          </w:tcPr>
          <w:p w:rsidR="0043501B" w:rsidRPr="008A3D43" w:rsidRDefault="0043501B">
            <w:pPr>
              <w:pStyle w:val="a3"/>
              <w:rPr>
                <w:rFonts w:eastAsia="Calibri"/>
                <w:szCs w:val="24"/>
                <w:lang w:eastAsia="en-US"/>
              </w:rPr>
            </w:pPr>
            <w:r w:rsidRPr="008A3D43">
              <w:rPr>
                <w:rFonts w:eastAsia="Calibri"/>
                <w:szCs w:val="24"/>
                <w:lang w:eastAsia="en-US"/>
              </w:rPr>
              <w:lastRenderedPageBreak/>
              <w:t>9.10.</w:t>
            </w:r>
          </w:p>
        </w:tc>
        <w:tc>
          <w:tcPr>
            <w:tcW w:w="2657" w:type="dxa"/>
            <w:tcBorders>
              <w:top w:val="single" w:sz="4" w:space="0" w:color="auto"/>
              <w:left w:val="single" w:sz="4" w:space="0" w:color="auto"/>
              <w:bottom w:val="single" w:sz="4" w:space="0" w:color="auto"/>
              <w:right w:val="single" w:sz="4" w:space="0" w:color="auto"/>
            </w:tcBorders>
            <w:hideMark/>
          </w:tcPr>
          <w:p w:rsidR="0043501B" w:rsidRPr="008A3D43" w:rsidRDefault="0043501B">
            <w:pPr>
              <w:pStyle w:val="a3"/>
              <w:rPr>
                <w:rFonts w:eastAsia="Calibri"/>
                <w:szCs w:val="24"/>
                <w:lang w:eastAsia="en-US"/>
              </w:rPr>
            </w:pPr>
            <w:r w:rsidRPr="008A3D43">
              <w:rPr>
                <w:rFonts w:eastAsia="Calibri"/>
                <w:szCs w:val="24"/>
                <w:lang w:eastAsia="en-US"/>
              </w:rPr>
              <w:t>Реализация в системе жилищно-коммунального хозяйства, профессиональных образовательных организациях и образовательных организациях высшего образования комплекс просветительских и воспитательных мер по разъяснению ответственности за преступления коррупционной направленности</w:t>
            </w:r>
          </w:p>
        </w:tc>
        <w:tc>
          <w:tcPr>
            <w:tcW w:w="1985" w:type="dxa"/>
            <w:tcBorders>
              <w:top w:val="single" w:sz="4" w:space="0" w:color="auto"/>
              <w:left w:val="single" w:sz="4" w:space="0" w:color="auto"/>
              <w:bottom w:val="single" w:sz="4" w:space="0" w:color="auto"/>
              <w:right w:val="single" w:sz="4" w:space="0" w:color="auto"/>
            </w:tcBorders>
            <w:hideMark/>
          </w:tcPr>
          <w:p w:rsidR="0043501B" w:rsidRPr="008A3D43" w:rsidRDefault="0043501B">
            <w:pPr>
              <w:pStyle w:val="a3"/>
              <w:rPr>
                <w:rFonts w:eastAsia="Calibri"/>
                <w:szCs w:val="24"/>
                <w:lang w:eastAsia="en-US"/>
              </w:rPr>
            </w:pPr>
            <w:r w:rsidRPr="008A3D43">
              <w:rPr>
                <w:rFonts w:eastAsia="Calibri"/>
                <w:szCs w:val="24"/>
                <w:lang w:eastAsia="en-US"/>
              </w:rPr>
              <w:t>2015 - 2020 гг.</w:t>
            </w:r>
          </w:p>
        </w:tc>
        <w:tc>
          <w:tcPr>
            <w:tcW w:w="4394" w:type="dxa"/>
            <w:tcBorders>
              <w:top w:val="single" w:sz="4" w:space="0" w:color="auto"/>
              <w:left w:val="single" w:sz="4" w:space="0" w:color="auto"/>
              <w:bottom w:val="single" w:sz="4" w:space="0" w:color="auto"/>
              <w:right w:val="single" w:sz="4" w:space="0" w:color="auto"/>
            </w:tcBorders>
            <w:hideMark/>
          </w:tcPr>
          <w:p w:rsidR="0043501B" w:rsidRPr="008A3D43" w:rsidRDefault="0043501B" w:rsidP="008D6A25">
            <w:pPr>
              <w:pStyle w:val="a3"/>
              <w:rPr>
                <w:szCs w:val="24"/>
              </w:rPr>
            </w:pPr>
            <w:r w:rsidRPr="008A3D43">
              <w:rPr>
                <w:szCs w:val="24"/>
              </w:rPr>
              <w:t xml:space="preserve">В системе жилищно-коммунального хозяйства, в организациях профессионального и высшего образования Республики Татарстан  Региональным центром общественного контроля в сфере жилищно-коммунального </w:t>
            </w:r>
            <w:r w:rsidR="00AA0C55" w:rsidRPr="008A3D43">
              <w:rPr>
                <w:szCs w:val="24"/>
              </w:rPr>
              <w:t xml:space="preserve">хозяйства Республики Татарстан </w:t>
            </w:r>
            <w:r w:rsidRPr="008A3D43">
              <w:rPr>
                <w:szCs w:val="24"/>
              </w:rPr>
              <w:t>в рамках проекта «Школа грамотного потребителя» проводятся лекции, обучающие семинары, организовано дистанционное обучение по вопросам жилищно-коммунального  сектора, а также по разъяснению ответственности за преступления коррупционной направленности</w:t>
            </w:r>
          </w:p>
        </w:tc>
      </w:tr>
      <w:tr w:rsidR="00B61350" w:rsidRPr="00B61350" w:rsidTr="00177A51">
        <w:tc>
          <w:tcPr>
            <w:tcW w:w="887" w:type="dxa"/>
            <w:gridSpan w:val="2"/>
            <w:tcBorders>
              <w:top w:val="single" w:sz="4" w:space="0" w:color="auto"/>
              <w:left w:val="single" w:sz="4" w:space="0" w:color="auto"/>
              <w:bottom w:val="single" w:sz="4" w:space="0" w:color="auto"/>
              <w:right w:val="single" w:sz="4" w:space="0" w:color="auto"/>
            </w:tcBorders>
            <w:hideMark/>
          </w:tcPr>
          <w:p w:rsidR="0043501B" w:rsidRPr="00B61350" w:rsidRDefault="0043501B">
            <w:pPr>
              <w:pStyle w:val="a3"/>
              <w:rPr>
                <w:rFonts w:eastAsia="Calibri"/>
                <w:szCs w:val="24"/>
                <w:lang w:eastAsia="en-US"/>
              </w:rPr>
            </w:pPr>
            <w:r w:rsidRPr="00B61350">
              <w:rPr>
                <w:rFonts w:eastAsia="Calibri"/>
                <w:szCs w:val="24"/>
                <w:lang w:eastAsia="en-US"/>
              </w:rPr>
              <w:t>9.11.</w:t>
            </w:r>
          </w:p>
        </w:tc>
        <w:tc>
          <w:tcPr>
            <w:tcW w:w="2657" w:type="dxa"/>
            <w:tcBorders>
              <w:top w:val="single" w:sz="4" w:space="0" w:color="auto"/>
              <w:left w:val="single" w:sz="4" w:space="0" w:color="auto"/>
              <w:bottom w:val="single" w:sz="4" w:space="0" w:color="auto"/>
              <w:right w:val="single" w:sz="4" w:space="0" w:color="auto"/>
            </w:tcBorders>
            <w:hideMark/>
          </w:tcPr>
          <w:p w:rsidR="0043501B" w:rsidRPr="00B61350" w:rsidRDefault="0043501B" w:rsidP="00F715A8">
            <w:pPr>
              <w:pStyle w:val="a3"/>
              <w:rPr>
                <w:rFonts w:eastAsia="Calibri"/>
                <w:szCs w:val="24"/>
                <w:lang w:eastAsia="en-US"/>
              </w:rPr>
            </w:pPr>
            <w:r w:rsidRPr="00B61350">
              <w:rPr>
                <w:rFonts w:eastAsia="Calibri"/>
                <w:szCs w:val="24"/>
                <w:lang w:eastAsia="en-US"/>
              </w:rPr>
              <w:t>Осуществление контроля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w:t>
            </w:r>
          </w:p>
        </w:tc>
        <w:tc>
          <w:tcPr>
            <w:tcW w:w="1985" w:type="dxa"/>
            <w:tcBorders>
              <w:top w:val="single" w:sz="4" w:space="0" w:color="auto"/>
              <w:left w:val="single" w:sz="4" w:space="0" w:color="auto"/>
              <w:bottom w:val="single" w:sz="4" w:space="0" w:color="auto"/>
              <w:right w:val="single" w:sz="4" w:space="0" w:color="auto"/>
            </w:tcBorders>
            <w:hideMark/>
          </w:tcPr>
          <w:p w:rsidR="0043501B" w:rsidRPr="00B61350" w:rsidRDefault="0043501B">
            <w:pPr>
              <w:pStyle w:val="a3"/>
              <w:rPr>
                <w:rFonts w:eastAsia="Calibri"/>
                <w:szCs w:val="24"/>
                <w:lang w:eastAsia="en-US"/>
              </w:rPr>
            </w:pPr>
            <w:r w:rsidRPr="00B61350">
              <w:rPr>
                <w:rFonts w:eastAsia="Calibri"/>
                <w:szCs w:val="24"/>
                <w:lang w:eastAsia="en-US"/>
              </w:rPr>
              <w:t>2015 - 2020 гг.</w:t>
            </w:r>
          </w:p>
        </w:tc>
        <w:tc>
          <w:tcPr>
            <w:tcW w:w="4394" w:type="dxa"/>
            <w:tcBorders>
              <w:top w:val="single" w:sz="4" w:space="0" w:color="auto"/>
              <w:left w:val="single" w:sz="4" w:space="0" w:color="auto"/>
              <w:bottom w:val="single" w:sz="4" w:space="0" w:color="auto"/>
              <w:right w:val="single" w:sz="4" w:space="0" w:color="auto"/>
            </w:tcBorders>
            <w:hideMark/>
          </w:tcPr>
          <w:p w:rsidR="003E5B9C" w:rsidRPr="00B61350" w:rsidRDefault="003E5B9C">
            <w:pPr>
              <w:pStyle w:val="a3"/>
              <w:rPr>
                <w:szCs w:val="24"/>
              </w:rPr>
            </w:pPr>
            <w:r w:rsidRPr="00B61350">
              <w:rPr>
                <w:szCs w:val="24"/>
              </w:rPr>
              <w:t>В Министерстве обеспечено применение всех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увольнение в связи с утратой доверия). Каждый случай подлежит рассмотрению Комиссией по соблюдению требований к служебному поведению государственных гражданских служащих Министерства и урегулированию конфликта интересов в состав которой входят представители Общественного Совета при Министерстве и представители общественности.</w:t>
            </w:r>
          </w:p>
          <w:p w:rsidR="0043501B" w:rsidRPr="00B61350" w:rsidRDefault="003E5B9C">
            <w:pPr>
              <w:pStyle w:val="a3"/>
              <w:rPr>
                <w:szCs w:val="24"/>
              </w:rPr>
            </w:pPr>
            <w:r w:rsidRPr="00B61350">
              <w:rPr>
                <w:szCs w:val="24"/>
              </w:rPr>
              <w:t>За отчетный период коррупционных правонарушений в деятельности государственных гражданских служащих не выявлено</w:t>
            </w:r>
          </w:p>
        </w:tc>
      </w:tr>
      <w:tr w:rsidR="00B61350" w:rsidRPr="00B61350" w:rsidTr="00177A51">
        <w:tc>
          <w:tcPr>
            <w:tcW w:w="887" w:type="dxa"/>
            <w:gridSpan w:val="2"/>
            <w:tcBorders>
              <w:top w:val="single" w:sz="4" w:space="0" w:color="auto"/>
              <w:left w:val="single" w:sz="4" w:space="0" w:color="auto"/>
              <w:bottom w:val="single" w:sz="4" w:space="0" w:color="auto"/>
              <w:right w:val="single" w:sz="4" w:space="0" w:color="auto"/>
            </w:tcBorders>
            <w:hideMark/>
          </w:tcPr>
          <w:p w:rsidR="0043501B" w:rsidRPr="00B61350" w:rsidRDefault="0043501B">
            <w:pPr>
              <w:pStyle w:val="a3"/>
              <w:rPr>
                <w:rFonts w:eastAsia="Calibri"/>
                <w:szCs w:val="24"/>
                <w:lang w:eastAsia="en-US"/>
              </w:rPr>
            </w:pPr>
            <w:r w:rsidRPr="00B61350">
              <w:rPr>
                <w:rFonts w:eastAsia="Calibri"/>
                <w:szCs w:val="24"/>
                <w:lang w:eastAsia="en-US"/>
              </w:rPr>
              <w:t>9.12.</w:t>
            </w:r>
          </w:p>
        </w:tc>
        <w:tc>
          <w:tcPr>
            <w:tcW w:w="2657" w:type="dxa"/>
            <w:tcBorders>
              <w:top w:val="single" w:sz="4" w:space="0" w:color="auto"/>
              <w:left w:val="single" w:sz="4" w:space="0" w:color="auto"/>
              <w:bottom w:val="single" w:sz="4" w:space="0" w:color="auto"/>
              <w:right w:val="single" w:sz="4" w:space="0" w:color="auto"/>
            </w:tcBorders>
            <w:hideMark/>
          </w:tcPr>
          <w:p w:rsidR="0043501B" w:rsidRPr="00B61350" w:rsidRDefault="0043501B">
            <w:pPr>
              <w:pStyle w:val="a3"/>
              <w:rPr>
                <w:rFonts w:eastAsia="Calibri"/>
                <w:szCs w:val="24"/>
                <w:lang w:eastAsia="en-US"/>
              </w:rPr>
            </w:pPr>
            <w:r w:rsidRPr="00B61350">
              <w:rPr>
                <w:rFonts w:eastAsia="Calibri"/>
                <w:szCs w:val="24"/>
                <w:lang w:eastAsia="en-US"/>
              </w:rPr>
              <w:t>Обеспечение выполнения требований законодательства о предотвращении и урегулировании конфликта интересов на государственной гражданской службе</w:t>
            </w:r>
          </w:p>
        </w:tc>
        <w:tc>
          <w:tcPr>
            <w:tcW w:w="1985" w:type="dxa"/>
            <w:tcBorders>
              <w:top w:val="single" w:sz="4" w:space="0" w:color="auto"/>
              <w:left w:val="single" w:sz="4" w:space="0" w:color="auto"/>
              <w:bottom w:val="single" w:sz="4" w:space="0" w:color="auto"/>
              <w:right w:val="single" w:sz="4" w:space="0" w:color="auto"/>
            </w:tcBorders>
            <w:hideMark/>
          </w:tcPr>
          <w:p w:rsidR="0043501B" w:rsidRPr="00B61350" w:rsidRDefault="0043501B">
            <w:pPr>
              <w:pStyle w:val="a3"/>
              <w:rPr>
                <w:rFonts w:eastAsia="Calibri"/>
                <w:szCs w:val="24"/>
                <w:lang w:eastAsia="en-US"/>
              </w:rPr>
            </w:pPr>
            <w:r w:rsidRPr="00B61350">
              <w:rPr>
                <w:rFonts w:eastAsia="Calibri"/>
                <w:szCs w:val="24"/>
                <w:lang w:eastAsia="en-US"/>
              </w:rPr>
              <w:t>2015 - 2020 гг.</w:t>
            </w:r>
          </w:p>
        </w:tc>
        <w:tc>
          <w:tcPr>
            <w:tcW w:w="4394" w:type="dxa"/>
            <w:tcBorders>
              <w:top w:val="single" w:sz="4" w:space="0" w:color="auto"/>
              <w:left w:val="single" w:sz="4" w:space="0" w:color="auto"/>
              <w:bottom w:val="single" w:sz="4" w:space="0" w:color="auto"/>
              <w:right w:val="single" w:sz="4" w:space="0" w:color="auto"/>
            </w:tcBorders>
          </w:tcPr>
          <w:p w:rsidR="0043501B" w:rsidRPr="00B61350" w:rsidRDefault="0043501B" w:rsidP="00AB5787">
            <w:pPr>
              <w:pStyle w:val="a3"/>
              <w:rPr>
                <w:szCs w:val="24"/>
              </w:rPr>
            </w:pPr>
            <w:r w:rsidRPr="00B61350">
              <w:rPr>
                <w:szCs w:val="24"/>
              </w:rPr>
              <w:t>В Министерстве случаев возникновения конфликта интересов на государственной гражданской службе за отчетный период не выявлено</w:t>
            </w:r>
          </w:p>
        </w:tc>
      </w:tr>
    </w:tbl>
    <w:p w:rsidR="00E70485" w:rsidRPr="008952AB" w:rsidRDefault="00E70485" w:rsidP="00675C01">
      <w:pPr>
        <w:pStyle w:val="a3"/>
        <w:rPr>
          <w:rFonts w:eastAsia="Calibri"/>
          <w:szCs w:val="24"/>
          <w:lang w:eastAsia="en-US"/>
        </w:rPr>
      </w:pPr>
    </w:p>
    <w:p w:rsidR="00E357D7" w:rsidRPr="008952AB" w:rsidRDefault="00E357D7" w:rsidP="00675C01">
      <w:pPr>
        <w:pStyle w:val="a3"/>
        <w:rPr>
          <w:rFonts w:eastAsia="Calibri"/>
          <w:szCs w:val="24"/>
          <w:lang w:eastAsia="en-US"/>
        </w:rPr>
      </w:pPr>
    </w:p>
    <w:sectPr w:rsidR="00E357D7" w:rsidRPr="008952AB" w:rsidSect="002059BF">
      <w:pgSz w:w="11906" w:h="16838"/>
      <w:pgMar w:top="993" w:right="850" w:bottom="170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14F"/>
    <w:rsid w:val="000027F1"/>
    <w:rsid w:val="00003F70"/>
    <w:rsid w:val="00004AEE"/>
    <w:rsid w:val="00006DC1"/>
    <w:rsid w:val="00015A95"/>
    <w:rsid w:val="00017766"/>
    <w:rsid w:val="00023C02"/>
    <w:rsid w:val="000262A4"/>
    <w:rsid w:val="00026DF0"/>
    <w:rsid w:val="00030110"/>
    <w:rsid w:val="00032A9C"/>
    <w:rsid w:val="00033DD9"/>
    <w:rsid w:val="000359AE"/>
    <w:rsid w:val="00042EC7"/>
    <w:rsid w:val="000513FC"/>
    <w:rsid w:val="0005544A"/>
    <w:rsid w:val="00055651"/>
    <w:rsid w:val="00057275"/>
    <w:rsid w:val="0006760C"/>
    <w:rsid w:val="00077EBE"/>
    <w:rsid w:val="000813F9"/>
    <w:rsid w:val="00091186"/>
    <w:rsid w:val="000A0C2C"/>
    <w:rsid w:val="000A23CC"/>
    <w:rsid w:val="000A2F6C"/>
    <w:rsid w:val="000A796B"/>
    <w:rsid w:val="000B02D3"/>
    <w:rsid w:val="000B196F"/>
    <w:rsid w:val="000B6BFE"/>
    <w:rsid w:val="000C3098"/>
    <w:rsid w:val="000C30D7"/>
    <w:rsid w:val="000E321F"/>
    <w:rsid w:val="000E7B11"/>
    <w:rsid w:val="000F1A6C"/>
    <w:rsid w:val="000F20E7"/>
    <w:rsid w:val="000F260F"/>
    <w:rsid w:val="000F3882"/>
    <w:rsid w:val="000F4623"/>
    <w:rsid w:val="000F5BCB"/>
    <w:rsid w:val="000F7026"/>
    <w:rsid w:val="000F73BE"/>
    <w:rsid w:val="001023BF"/>
    <w:rsid w:val="001042AD"/>
    <w:rsid w:val="001053B7"/>
    <w:rsid w:val="00105D40"/>
    <w:rsid w:val="00110189"/>
    <w:rsid w:val="00112B2C"/>
    <w:rsid w:val="00115A5B"/>
    <w:rsid w:val="00117580"/>
    <w:rsid w:val="00117DEA"/>
    <w:rsid w:val="0012014F"/>
    <w:rsid w:val="001233CE"/>
    <w:rsid w:val="00126833"/>
    <w:rsid w:val="00132B9F"/>
    <w:rsid w:val="0013532B"/>
    <w:rsid w:val="001370B0"/>
    <w:rsid w:val="001378A5"/>
    <w:rsid w:val="001426FA"/>
    <w:rsid w:val="00142BD4"/>
    <w:rsid w:val="00145ABB"/>
    <w:rsid w:val="001469FD"/>
    <w:rsid w:val="00150666"/>
    <w:rsid w:val="00150E14"/>
    <w:rsid w:val="0015369B"/>
    <w:rsid w:val="0015612A"/>
    <w:rsid w:val="0015768A"/>
    <w:rsid w:val="00161586"/>
    <w:rsid w:val="00164F34"/>
    <w:rsid w:val="00167F01"/>
    <w:rsid w:val="00173904"/>
    <w:rsid w:val="0017512B"/>
    <w:rsid w:val="00176792"/>
    <w:rsid w:val="0017682D"/>
    <w:rsid w:val="00177A51"/>
    <w:rsid w:val="001805E8"/>
    <w:rsid w:val="001844C4"/>
    <w:rsid w:val="00190CC2"/>
    <w:rsid w:val="0019225B"/>
    <w:rsid w:val="00194727"/>
    <w:rsid w:val="00197BC1"/>
    <w:rsid w:val="001A27FB"/>
    <w:rsid w:val="001A3391"/>
    <w:rsid w:val="001A35DE"/>
    <w:rsid w:val="001A6590"/>
    <w:rsid w:val="001A7EFD"/>
    <w:rsid w:val="001A7FAC"/>
    <w:rsid w:val="001B4746"/>
    <w:rsid w:val="001D0285"/>
    <w:rsid w:val="001D2697"/>
    <w:rsid w:val="001D44BF"/>
    <w:rsid w:val="001D4C4B"/>
    <w:rsid w:val="001D4E95"/>
    <w:rsid w:val="001D65D6"/>
    <w:rsid w:val="001D7674"/>
    <w:rsid w:val="001D7E3D"/>
    <w:rsid w:val="001E186E"/>
    <w:rsid w:val="001E5B8B"/>
    <w:rsid w:val="001E6534"/>
    <w:rsid w:val="001F2493"/>
    <w:rsid w:val="001F4683"/>
    <w:rsid w:val="001F7073"/>
    <w:rsid w:val="00203C68"/>
    <w:rsid w:val="002054B5"/>
    <w:rsid w:val="002059BF"/>
    <w:rsid w:val="002067E5"/>
    <w:rsid w:val="00212E8D"/>
    <w:rsid w:val="00213920"/>
    <w:rsid w:val="0022047A"/>
    <w:rsid w:val="002205FA"/>
    <w:rsid w:val="00220E20"/>
    <w:rsid w:val="00222189"/>
    <w:rsid w:val="00226F9E"/>
    <w:rsid w:val="00236126"/>
    <w:rsid w:val="00236B0E"/>
    <w:rsid w:val="0024366E"/>
    <w:rsid w:val="00246560"/>
    <w:rsid w:val="002562D6"/>
    <w:rsid w:val="00262F9B"/>
    <w:rsid w:val="00265A71"/>
    <w:rsid w:val="0026675A"/>
    <w:rsid w:val="002729BA"/>
    <w:rsid w:val="002748D4"/>
    <w:rsid w:val="002766B7"/>
    <w:rsid w:val="00277663"/>
    <w:rsid w:val="002817E8"/>
    <w:rsid w:val="0028225A"/>
    <w:rsid w:val="00285E3E"/>
    <w:rsid w:val="0028650F"/>
    <w:rsid w:val="00286A2F"/>
    <w:rsid w:val="00296D31"/>
    <w:rsid w:val="002A2428"/>
    <w:rsid w:val="002A3262"/>
    <w:rsid w:val="002A6A13"/>
    <w:rsid w:val="002A6EA8"/>
    <w:rsid w:val="002A72D6"/>
    <w:rsid w:val="002B0185"/>
    <w:rsid w:val="002B0BA7"/>
    <w:rsid w:val="002B1D1F"/>
    <w:rsid w:val="002B289B"/>
    <w:rsid w:val="002B4226"/>
    <w:rsid w:val="002B5092"/>
    <w:rsid w:val="002C0819"/>
    <w:rsid w:val="002C1199"/>
    <w:rsid w:val="002C1DFA"/>
    <w:rsid w:val="002C6492"/>
    <w:rsid w:val="002C651E"/>
    <w:rsid w:val="002D09A3"/>
    <w:rsid w:val="002D44E2"/>
    <w:rsid w:val="002E2D5F"/>
    <w:rsid w:val="002E36D6"/>
    <w:rsid w:val="002E3CA9"/>
    <w:rsid w:val="002E666B"/>
    <w:rsid w:val="002F107C"/>
    <w:rsid w:val="002F1BBE"/>
    <w:rsid w:val="002F4B49"/>
    <w:rsid w:val="00301A3D"/>
    <w:rsid w:val="00303728"/>
    <w:rsid w:val="00304FA1"/>
    <w:rsid w:val="003053C3"/>
    <w:rsid w:val="003058C9"/>
    <w:rsid w:val="00314565"/>
    <w:rsid w:val="003160A0"/>
    <w:rsid w:val="003323CF"/>
    <w:rsid w:val="003365D1"/>
    <w:rsid w:val="003419EA"/>
    <w:rsid w:val="003423E4"/>
    <w:rsid w:val="00347656"/>
    <w:rsid w:val="00352B35"/>
    <w:rsid w:val="003537C7"/>
    <w:rsid w:val="0035682C"/>
    <w:rsid w:val="00357446"/>
    <w:rsid w:val="003577B8"/>
    <w:rsid w:val="00357D1D"/>
    <w:rsid w:val="003601AE"/>
    <w:rsid w:val="0036062B"/>
    <w:rsid w:val="00360D85"/>
    <w:rsid w:val="00362838"/>
    <w:rsid w:val="00363A9D"/>
    <w:rsid w:val="003722BB"/>
    <w:rsid w:val="00373D91"/>
    <w:rsid w:val="00376CCE"/>
    <w:rsid w:val="0037716C"/>
    <w:rsid w:val="0038154F"/>
    <w:rsid w:val="003817C5"/>
    <w:rsid w:val="00384F4A"/>
    <w:rsid w:val="003854EE"/>
    <w:rsid w:val="00387ACB"/>
    <w:rsid w:val="00387D54"/>
    <w:rsid w:val="003939C3"/>
    <w:rsid w:val="003978B4"/>
    <w:rsid w:val="003A05DF"/>
    <w:rsid w:val="003A0D82"/>
    <w:rsid w:val="003A512E"/>
    <w:rsid w:val="003A6950"/>
    <w:rsid w:val="003A79E6"/>
    <w:rsid w:val="003B14A7"/>
    <w:rsid w:val="003B203A"/>
    <w:rsid w:val="003B2CAA"/>
    <w:rsid w:val="003B63C7"/>
    <w:rsid w:val="003B69AA"/>
    <w:rsid w:val="003B6CC1"/>
    <w:rsid w:val="003B7A3E"/>
    <w:rsid w:val="003C4753"/>
    <w:rsid w:val="003C6AC5"/>
    <w:rsid w:val="003D50EF"/>
    <w:rsid w:val="003D6B50"/>
    <w:rsid w:val="003E08EC"/>
    <w:rsid w:val="003E1404"/>
    <w:rsid w:val="003E5B9C"/>
    <w:rsid w:val="003E63C4"/>
    <w:rsid w:val="003F19EF"/>
    <w:rsid w:val="003F1BD2"/>
    <w:rsid w:val="003F3778"/>
    <w:rsid w:val="003F4516"/>
    <w:rsid w:val="003F5C72"/>
    <w:rsid w:val="003F714A"/>
    <w:rsid w:val="004014FB"/>
    <w:rsid w:val="00401942"/>
    <w:rsid w:val="004022A2"/>
    <w:rsid w:val="00410269"/>
    <w:rsid w:val="00413674"/>
    <w:rsid w:val="00414D7A"/>
    <w:rsid w:val="00416D9A"/>
    <w:rsid w:val="00423C0B"/>
    <w:rsid w:val="004270FF"/>
    <w:rsid w:val="004305AF"/>
    <w:rsid w:val="00430D10"/>
    <w:rsid w:val="004328E2"/>
    <w:rsid w:val="00434337"/>
    <w:rsid w:val="0043501B"/>
    <w:rsid w:val="004361B2"/>
    <w:rsid w:val="004365F0"/>
    <w:rsid w:val="00436A5B"/>
    <w:rsid w:val="004373AC"/>
    <w:rsid w:val="00442CDB"/>
    <w:rsid w:val="00443309"/>
    <w:rsid w:val="004500D4"/>
    <w:rsid w:val="0045513A"/>
    <w:rsid w:val="00456623"/>
    <w:rsid w:val="00456F7F"/>
    <w:rsid w:val="004575EC"/>
    <w:rsid w:val="00461D26"/>
    <w:rsid w:val="004633F1"/>
    <w:rsid w:val="00463630"/>
    <w:rsid w:val="00463CA8"/>
    <w:rsid w:val="00465305"/>
    <w:rsid w:val="00465B2B"/>
    <w:rsid w:val="0047190E"/>
    <w:rsid w:val="0047194F"/>
    <w:rsid w:val="00471C4F"/>
    <w:rsid w:val="004743AF"/>
    <w:rsid w:val="004752EC"/>
    <w:rsid w:val="00475D8C"/>
    <w:rsid w:val="004806DE"/>
    <w:rsid w:val="004830D3"/>
    <w:rsid w:val="004836FD"/>
    <w:rsid w:val="00484346"/>
    <w:rsid w:val="0048688E"/>
    <w:rsid w:val="004872D9"/>
    <w:rsid w:val="004932C5"/>
    <w:rsid w:val="00493717"/>
    <w:rsid w:val="00495AF0"/>
    <w:rsid w:val="004972BA"/>
    <w:rsid w:val="004A254D"/>
    <w:rsid w:val="004B30B9"/>
    <w:rsid w:val="004B622D"/>
    <w:rsid w:val="004C2D76"/>
    <w:rsid w:val="004C7896"/>
    <w:rsid w:val="004D1FFE"/>
    <w:rsid w:val="004D435A"/>
    <w:rsid w:val="004D4F14"/>
    <w:rsid w:val="004D56F2"/>
    <w:rsid w:val="004E2CB2"/>
    <w:rsid w:val="004E5C89"/>
    <w:rsid w:val="004E79C8"/>
    <w:rsid w:val="004F07FF"/>
    <w:rsid w:val="004F2E36"/>
    <w:rsid w:val="004F3058"/>
    <w:rsid w:val="004F3E65"/>
    <w:rsid w:val="004F5DFB"/>
    <w:rsid w:val="0050013C"/>
    <w:rsid w:val="00500AC0"/>
    <w:rsid w:val="0050448D"/>
    <w:rsid w:val="00511C7D"/>
    <w:rsid w:val="00515A9D"/>
    <w:rsid w:val="005216F1"/>
    <w:rsid w:val="00521A0B"/>
    <w:rsid w:val="00523C7E"/>
    <w:rsid w:val="00535339"/>
    <w:rsid w:val="00536146"/>
    <w:rsid w:val="0053711B"/>
    <w:rsid w:val="00541E10"/>
    <w:rsid w:val="0054427E"/>
    <w:rsid w:val="005459B8"/>
    <w:rsid w:val="005475B8"/>
    <w:rsid w:val="00560C27"/>
    <w:rsid w:val="00563D66"/>
    <w:rsid w:val="00566148"/>
    <w:rsid w:val="00567A20"/>
    <w:rsid w:val="0058027C"/>
    <w:rsid w:val="00581A14"/>
    <w:rsid w:val="00590F58"/>
    <w:rsid w:val="00592C5E"/>
    <w:rsid w:val="00594C05"/>
    <w:rsid w:val="00594F18"/>
    <w:rsid w:val="005A090A"/>
    <w:rsid w:val="005A3D84"/>
    <w:rsid w:val="005C12E1"/>
    <w:rsid w:val="005C1DD2"/>
    <w:rsid w:val="005C270C"/>
    <w:rsid w:val="005C2971"/>
    <w:rsid w:val="005D0A02"/>
    <w:rsid w:val="005D0B99"/>
    <w:rsid w:val="005D55FB"/>
    <w:rsid w:val="005D7927"/>
    <w:rsid w:val="005E6F47"/>
    <w:rsid w:val="005E79A5"/>
    <w:rsid w:val="005F009F"/>
    <w:rsid w:val="005F0821"/>
    <w:rsid w:val="005F102A"/>
    <w:rsid w:val="005F18A4"/>
    <w:rsid w:val="005F3E10"/>
    <w:rsid w:val="005F4BBD"/>
    <w:rsid w:val="005F7642"/>
    <w:rsid w:val="00610344"/>
    <w:rsid w:val="00623F1B"/>
    <w:rsid w:val="006277AD"/>
    <w:rsid w:val="00630589"/>
    <w:rsid w:val="00631777"/>
    <w:rsid w:val="00635139"/>
    <w:rsid w:val="00641194"/>
    <w:rsid w:val="006424B8"/>
    <w:rsid w:val="00645374"/>
    <w:rsid w:val="00645577"/>
    <w:rsid w:val="0064687C"/>
    <w:rsid w:val="00647CE1"/>
    <w:rsid w:val="00655738"/>
    <w:rsid w:val="006575CB"/>
    <w:rsid w:val="00664885"/>
    <w:rsid w:val="00665F11"/>
    <w:rsid w:val="00671576"/>
    <w:rsid w:val="00672133"/>
    <w:rsid w:val="006721C2"/>
    <w:rsid w:val="00673400"/>
    <w:rsid w:val="0067414C"/>
    <w:rsid w:val="006749B8"/>
    <w:rsid w:val="00675C01"/>
    <w:rsid w:val="00677B21"/>
    <w:rsid w:val="00682D2D"/>
    <w:rsid w:val="0068469E"/>
    <w:rsid w:val="00684B89"/>
    <w:rsid w:val="00686AD4"/>
    <w:rsid w:val="00687A29"/>
    <w:rsid w:val="00691D98"/>
    <w:rsid w:val="00694E1D"/>
    <w:rsid w:val="006950E8"/>
    <w:rsid w:val="006A001B"/>
    <w:rsid w:val="006A4CD0"/>
    <w:rsid w:val="006A5183"/>
    <w:rsid w:val="006A5B8A"/>
    <w:rsid w:val="006B18EC"/>
    <w:rsid w:val="006C186A"/>
    <w:rsid w:val="006C7B1B"/>
    <w:rsid w:val="006D0BE9"/>
    <w:rsid w:val="006D44E8"/>
    <w:rsid w:val="006D4C19"/>
    <w:rsid w:val="006E16A5"/>
    <w:rsid w:val="006E1DDB"/>
    <w:rsid w:val="006E27FA"/>
    <w:rsid w:val="006F052C"/>
    <w:rsid w:val="006F3A6A"/>
    <w:rsid w:val="006F47AA"/>
    <w:rsid w:val="006F726F"/>
    <w:rsid w:val="00701323"/>
    <w:rsid w:val="00702269"/>
    <w:rsid w:val="00710208"/>
    <w:rsid w:val="0071544A"/>
    <w:rsid w:val="00715505"/>
    <w:rsid w:val="007173C5"/>
    <w:rsid w:val="007174B2"/>
    <w:rsid w:val="007224F9"/>
    <w:rsid w:val="007240E5"/>
    <w:rsid w:val="007241E6"/>
    <w:rsid w:val="007257D0"/>
    <w:rsid w:val="00727967"/>
    <w:rsid w:val="007307C2"/>
    <w:rsid w:val="007350F3"/>
    <w:rsid w:val="0073624A"/>
    <w:rsid w:val="00736C4A"/>
    <w:rsid w:val="00737790"/>
    <w:rsid w:val="007417E6"/>
    <w:rsid w:val="00741D55"/>
    <w:rsid w:val="00741D69"/>
    <w:rsid w:val="00744D1D"/>
    <w:rsid w:val="007524C3"/>
    <w:rsid w:val="00753609"/>
    <w:rsid w:val="00754551"/>
    <w:rsid w:val="00761156"/>
    <w:rsid w:val="0076423B"/>
    <w:rsid w:val="00766B29"/>
    <w:rsid w:val="00766DEA"/>
    <w:rsid w:val="0076762E"/>
    <w:rsid w:val="0077666D"/>
    <w:rsid w:val="00777645"/>
    <w:rsid w:val="00777C01"/>
    <w:rsid w:val="007A04BD"/>
    <w:rsid w:val="007A1CB8"/>
    <w:rsid w:val="007A1EEE"/>
    <w:rsid w:val="007B1DE4"/>
    <w:rsid w:val="007B2405"/>
    <w:rsid w:val="007B2A5F"/>
    <w:rsid w:val="007B4689"/>
    <w:rsid w:val="007B6B0D"/>
    <w:rsid w:val="007C2D20"/>
    <w:rsid w:val="007C3E50"/>
    <w:rsid w:val="007C6A97"/>
    <w:rsid w:val="007C6BCA"/>
    <w:rsid w:val="007C7A5F"/>
    <w:rsid w:val="007C7B25"/>
    <w:rsid w:val="007D1381"/>
    <w:rsid w:val="007D6418"/>
    <w:rsid w:val="007D701B"/>
    <w:rsid w:val="007D7B9D"/>
    <w:rsid w:val="007E7D34"/>
    <w:rsid w:val="007F595E"/>
    <w:rsid w:val="007F7C62"/>
    <w:rsid w:val="00800636"/>
    <w:rsid w:val="00800D0D"/>
    <w:rsid w:val="00810355"/>
    <w:rsid w:val="0081095F"/>
    <w:rsid w:val="00812781"/>
    <w:rsid w:val="008221E5"/>
    <w:rsid w:val="00823E0E"/>
    <w:rsid w:val="00825C8B"/>
    <w:rsid w:val="008277CF"/>
    <w:rsid w:val="008310ED"/>
    <w:rsid w:val="0083165D"/>
    <w:rsid w:val="00834516"/>
    <w:rsid w:val="00836FAD"/>
    <w:rsid w:val="0084441B"/>
    <w:rsid w:val="0085116D"/>
    <w:rsid w:val="00853388"/>
    <w:rsid w:val="00854834"/>
    <w:rsid w:val="008621CD"/>
    <w:rsid w:val="00864E65"/>
    <w:rsid w:val="00865A09"/>
    <w:rsid w:val="008667AF"/>
    <w:rsid w:val="008706FE"/>
    <w:rsid w:val="00871E7D"/>
    <w:rsid w:val="00874161"/>
    <w:rsid w:val="00876B4E"/>
    <w:rsid w:val="00877268"/>
    <w:rsid w:val="008800C4"/>
    <w:rsid w:val="00882018"/>
    <w:rsid w:val="008841DE"/>
    <w:rsid w:val="00884B40"/>
    <w:rsid w:val="0089183B"/>
    <w:rsid w:val="00891B80"/>
    <w:rsid w:val="00893AD8"/>
    <w:rsid w:val="00894B9A"/>
    <w:rsid w:val="008952AB"/>
    <w:rsid w:val="008971CD"/>
    <w:rsid w:val="008A3D43"/>
    <w:rsid w:val="008A4AC0"/>
    <w:rsid w:val="008A4B9B"/>
    <w:rsid w:val="008B0AFC"/>
    <w:rsid w:val="008B1D5D"/>
    <w:rsid w:val="008B3EE1"/>
    <w:rsid w:val="008B4985"/>
    <w:rsid w:val="008B5ECA"/>
    <w:rsid w:val="008B7651"/>
    <w:rsid w:val="008D60AB"/>
    <w:rsid w:val="008D6A25"/>
    <w:rsid w:val="008E2976"/>
    <w:rsid w:val="008F04FE"/>
    <w:rsid w:val="008F15D2"/>
    <w:rsid w:val="008F38BF"/>
    <w:rsid w:val="008F7D4F"/>
    <w:rsid w:val="00901479"/>
    <w:rsid w:val="009020D5"/>
    <w:rsid w:val="00903E0F"/>
    <w:rsid w:val="0090668F"/>
    <w:rsid w:val="00912819"/>
    <w:rsid w:val="00913F66"/>
    <w:rsid w:val="00914F6E"/>
    <w:rsid w:val="00915C0E"/>
    <w:rsid w:val="00921E24"/>
    <w:rsid w:val="00925FE2"/>
    <w:rsid w:val="00931F1D"/>
    <w:rsid w:val="009332C2"/>
    <w:rsid w:val="00934BAA"/>
    <w:rsid w:val="0093774D"/>
    <w:rsid w:val="00940D71"/>
    <w:rsid w:val="009424D7"/>
    <w:rsid w:val="0095084E"/>
    <w:rsid w:val="00953859"/>
    <w:rsid w:val="00954622"/>
    <w:rsid w:val="009579F2"/>
    <w:rsid w:val="00960E79"/>
    <w:rsid w:val="00962B9E"/>
    <w:rsid w:val="00962D0C"/>
    <w:rsid w:val="00963766"/>
    <w:rsid w:val="00963FFF"/>
    <w:rsid w:val="0097006B"/>
    <w:rsid w:val="00970735"/>
    <w:rsid w:val="00971163"/>
    <w:rsid w:val="00977AD7"/>
    <w:rsid w:val="00980AE2"/>
    <w:rsid w:val="00983CF1"/>
    <w:rsid w:val="009847B1"/>
    <w:rsid w:val="009850B1"/>
    <w:rsid w:val="00993015"/>
    <w:rsid w:val="00993020"/>
    <w:rsid w:val="009940CD"/>
    <w:rsid w:val="009960C1"/>
    <w:rsid w:val="00997B09"/>
    <w:rsid w:val="009A543B"/>
    <w:rsid w:val="009B04D2"/>
    <w:rsid w:val="009B4973"/>
    <w:rsid w:val="009B7264"/>
    <w:rsid w:val="009C68D6"/>
    <w:rsid w:val="009C7855"/>
    <w:rsid w:val="009D5B93"/>
    <w:rsid w:val="009E12CC"/>
    <w:rsid w:val="009E13A0"/>
    <w:rsid w:val="009E1610"/>
    <w:rsid w:val="009E1B6B"/>
    <w:rsid w:val="009E41D0"/>
    <w:rsid w:val="009E471D"/>
    <w:rsid w:val="009F1716"/>
    <w:rsid w:val="009F5861"/>
    <w:rsid w:val="00A06BC5"/>
    <w:rsid w:val="00A1225A"/>
    <w:rsid w:val="00A17D9D"/>
    <w:rsid w:val="00A2391D"/>
    <w:rsid w:val="00A243F9"/>
    <w:rsid w:val="00A245C3"/>
    <w:rsid w:val="00A274A6"/>
    <w:rsid w:val="00A27FE4"/>
    <w:rsid w:val="00A313EE"/>
    <w:rsid w:val="00A3551F"/>
    <w:rsid w:val="00A355F7"/>
    <w:rsid w:val="00A457F7"/>
    <w:rsid w:val="00A5140A"/>
    <w:rsid w:val="00A53E8C"/>
    <w:rsid w:val="00A53EDD"/>
    <w:rsid w:val="00A5634B"/>
    <w:rsid w:val="00A5655C"/>
    <w:rsid w:val="00A65245"/>
    <w:rsid w:val="00A6700B"/>
    <w:rsid w:val="00A75CC6"/>
    <w:rsid w:val="00A77C10"/>
    <w:rsid w:val="00A803CC"/>
    <w:rsid w:val="00A904BB"/>
    <w:rsid w:val="00A93F61"/>
    <w:rsid w:val="00A945CF"/>
    <w:rsid w:val="00A9563C"/>
    <w:rsid w:val="00AA0C55"/>
    <w:rsid w:val="00AA0FCD"/>
    <w:rsid w:val="00AA5F98"/>
    <w:rsid w:val="00AB0B56"/>
    <w:rsid w:val="00AB1EEB"/>
    <w:rsid w:val="00AB3179"/>
    <w:rsid w:val="00AB35BC"/>
    <w:rsid w:val="00AB3C8C"/>
    <w:rsid w:val="00AB5031"/>
    <w:rsid w:val="00AC35B6"/>
    <w:rsid w:val="00AC38C9"/>
    <w:rsid w:val="00AC3A6C"/>
    <w:rsid w:val="00AC723D"/>
    <w:rsid w:val="00AC7432"/>
    <w:rsid w:val="00AD4888"/>
    <w:rsid w:val="00AD4959"/>
    <w:rsid w:val="00AD74FA"/>
    <w:rsid w:val="00AE23E9"/>
    <w:rsid w:val="00AE59A3"/>
    <w:rsid w:val="00AE7F64"/>
    <w:rsid w:val="00AF1ED8"/>
    <w:rsid w:val="00AF46A2"/>
    <w:rsid w:val="00B031EF"/>
    <w:rsid w:val="00B05E43"/>
    <w:rsid w:val="00B110B6"/>
    <w:rsid w:val="00B1609C"/>
    <w:rsid w:val="00B205D2"/>
    <w:rsid w:val="00B2305C"/>
    <w:rsid w:val="00B23E8C"/>
    <w:rsid w:val="00B24715"/>
    <w:rsid w:val="00B25A9C"/>
    <w:rsid w:val="00B26C65"/>
    <w:rsid w:val="00B27F20"/>
    <w:rsid w:val="00B3036F"/>
    <w:rsid w:val="00B33C6D"/>
    <w:rsid w:val="00B35746"/>
    <w:rsid w:val="00B4049C"/>
    <w:rsid w:val="00B4271E"/>
    <w:rsid w:val="00B43422"/>
    <w:rsid w:val="00B43E5E"/>
    <w:rsid w:val="00B46526"/>
    <w:rsid w:val="00B5066A"/>
    <w:rsid w:val="00B51FB2"/>
    <w:rsid w:val="00B520FC"/>
    <w:rsid w:val="00B52F9F"/>
    <w:rsid w:val="00B54872"/>
    <w:rsid w:val="00B60F86"/>
    <w:rsid w:val="00B61350"/>
    <w:rsid w:val="00B651B3"/>
    <w:rsid w:val="00B7064E"/>
    <w:rsid w:val="00B70A7E"/>
    <w:rsid w:val="00B70BFE"/>
    <w:rsid w:val="00B71249"/>
    <w:rsid w:val="00B72498"/>
    <w:rsid w:val="00B72593"/>
    <w:rsid w:val="00B7674D"/>
    <w:rsid w:val="00B77706"/>
    <w:rsid w:val="00B820AE"/>
    <w:rsid w:val="00B822D9"/>
    <w:rsid w:val="00B83803"/>
    <w:rsid w:val="00B84A41"/>
    <w:rsid w:val="00B84D42"/>
    <w:rsid w:val="00B9159D"/>
    <w:rsid w:val="00B92F91"/>
    <w:rsid w:val="00B976A8"/>
    <w:rsid w:val="00BA0802"/>
    <w:rsid w:val="00BA2651"/>
    <w:rsid w:val="00BA28C7"/>
    <w:rsid w:val="00BA2C7D"/>
    <w:rsid w:val="00BA4A3D"/>
    <w:rsid w:val="00BB0849"/>
    <w:rsid w:val="00BB4E84"/>
    <w:rsid w:val="00BB6DB8"/>
    <w:rsid w:val="00BB729F"/>
    <w:rsid w:val="00BC21E2"/>
    <w:rsid w:val="00BC6FD8"/>
    <w:rsid w:val="00BC7D6E"/>
    <w:rsid w:val="00BC7F46"/>
    <w:rsid w:val="00BD561D"/>
    <w:rsid w:val="00BD58F5"/>
    <w:rsid w:val="00BD74C3"/>
    <w:rsid w:val="00BE0F79"/>
    <w:rsid w:val="00BE47A6"/>
    <w:rsid w:val="00BE55E5"/>
    <w:rsid w:val="00BE5761"/>
    <w:rsid w:val="00BE79DF"/>
    <w:rsid w:val="00BF1BB6"/>
    <w:rsid w:val="00BF37A3"/>
    <w:rsid w:val="00BF6055"/>
    <w:rsid w:val="00BF6494"/>
    <w:rsid w:val="00C0070A"/>
    <w:rsid w:val="00C04E08"/>
    <w:rsid w:val="00C11103"/>
    <w:rsid w:val="00C1179B"/>
    <w:rsid w:val="00C11BFA"/>
    <w:rsid w:val="00C11E74"/>
    <w:rsid w:val="00C12290"/>
    <w:rsid w:val="00C133C9"/>
    <w:rsid w:val="00C13DBD"/>
    <w:rsid w:val="00C2028C"/>
    <w:rsid w:val="00C2125B"/>
    <w:rsid w:val="00C2143E"/>
    <w:rsid w:val="00C219B9"/>
    <w:rsid w:val="00C31C00"/>
    <w:rsid w:val="00C32BA1"/>
    <w:rsid w:val="00C333EE"/>
    <w:rsid w:val="00C34312"/>
    <w:rsid w:val="00C34DA0"/>
    <w:rsid w:val="00C40465"/>
    <w:rsid w:val="00C41D32"/>
    <w:rsid w:val="00C42158"/>
    <w:rsid w:val="00C46352"/>
    <w:rsid w:val="00C477DF"/>
    <w:rsid w:val="00C52AB1"/>
    <w:rsid w:val="00C5425A"/>
    <w:rsid w:val="00C55FE5"/>
    <w:rsid w:val="00C57DB5"/>
    <w:rsid w:val="00C6229D"/>
    <w:rsid w:val="00C637D6"/>
    <w:rsid w:val="00C63F63"/>
    <w:rsid w:val="00C6506D"/>
    <w:rsid w:val="00C67464"/>
    <w:rsid w:val="00C85A14"/>
    <w:rsid w:val="00C90363"/>
    <w:rsid w:val="00C95909"/>
    <w:rsid w:val="00CA06D5"/>
    <w:rsid w:val="00CA2C03"/>
    <w:rsid w:val="00CA64F5"/>
    <w:rsid w:val="00CB3552"/>
    <w:rsid w:val="00CB3782"/>
    <w:rsid w:val="00CB6EF8"/>
    <w:rsid w:val="00CB7B28"/>
    <w:rsid w:val="00CC251D"/>
    <w:rsid w:val="00CC3143"/>
    <w:rsid w:val="00CC4B07"/>
    <w:rsid w:val="00CC5DE0"/>
    <w:rsid w:val="00CC5FB6"/>
    <w:rsid w:val="00CC7AC6"/>
    <w:rsid w:val="00CD2EC9"/>
    <w:rsid w:val="00CD7692"/>
    <w:rsid w:val="00CE0D0D"/>
    <w:rsid w:val="00CE2BC3"/>
    <w:rsid w:val="00CE3938"/>
    <w:rsid w:val="00CE6900"/>
    <w:rsid w:val="00CF08A1"/>
    <w:rsid w:val="00CF1C93"/>
    <w:rsid w:val="00CF32E6"/>
    <w:rsid w:val="00CF55C4"/>
    <w:rsid w:val="00CF7138"/>
    <w:rsid w:val="00D01ECA"/>
    <w:rsid w:val="00D06933"/>
    <w:rsid w:val="00D15503"/>
    <w:rsid w:val="00D21B70"/>
    <w:rsid w:val="00D27A98"/>
    <w:rsid w:val="00D305CD"/>
    <w:rsid w:val="00D33972"/>
    <w:rsid w:val="00D3473B"/>
    <w:rsid w:val="00D360A0"/>
    <w:rsid w:val="00D415BD"/>
    <w:rsid w:val="00D42193"/>
    <w:rsid w:val="00D469C1"/>
    <w:rsid w:val="00D46BEA"/>
    <w:rsid w:val="00D47C3B"/>
    <w:rsid w:val="00D52513"/>
    <w:rsid w:val="00D55962"/>
    <w:rsid w:val="00D568A2"/>
    <w:rsid w:val="00D57CB6"/>
    <w:rsid w:val="00D628BD"/>
    <w:rsid w:val="00D62A70"/>
    <w:rsid w:val="00D7623F"/>
    <w:rsid w:val="00D811E5"/>
    <w:rsid w:val="00D83ECD"/>
    <w:rsid w:val="00D84F16"/>
    <w:rsid w:val="00D86490"/>
    <w:rsid w:val="00D872CC"/>
    <w:rsid w:val="00D96CC0"/>
    <w:rsid w:val="00D97E70"/>
    <w:rsid w:val="00DA2C16"/>
    <w:rsid w:val="00DA4D9D"/>
    <w:rsid w:val="00DA5F2C"/>
    <w:rsid w:val="00DB0689"/>
    <w:rsid w:val="00DB1160"/>
    <w:rsid w:val="00DB13DA"/>
    <w:rsid w:val="00DB1E42"/>
    <w:rsid w:val="00DB3820"/>
    <w:rsid w:val="00DB4C8C"/>
    <w:rsid w:val="00DC1184"/>
    <w:rsid w:val="00DC15A4"/>
    <w:rsid w:val="00DC2D52"/>
    <w:rsid w:val="00DC6CC9"/>
    <w:rsid w:val="00DD12E3"/>
    <w:rsid w:val="00DE23E3"/>
    <w:rsid w:val="00DE3035"/>
    <w:rsid w:val="00DE5D60"/>
    <w:rsid w:val="00DE704D"/>
    <w:rsid w:val="00DE75B3"/>
    <w:rsid w:val="00DE77F7"/>
    <w:rsid w:val="00DF1182"/>
    <w:rsid w:val="00DF6587"/>
    <w:rsid w:val="00E055B6"/>
    <w:rsid w:val="00E124F8"/>
    <w:rsid w:val="00E1384B"/>
    <w:rsid w:val="00E13DE4"/>
    <w:rsid w:val="00E207D1"/>
    <w:rsid w:val="00E244A4"/>
    <w:rsid w:val="00E31A0B"/>
    <w:rsid w:val="00E33A84"/>
    <w:rsid w:val="00E357D7"/>
    <w:rsid w:val="00E42C87"/>
    <w:rsid w:val="00E441BF"/>
    <w:rsid w:val="00E50097"/>
    <w:rsid w:val="00E51CCB"/>
    <w:rsid w:val="00E51D12"/>
    <w:rsid w:val="00E54894"/>
    <w:rsid w:val="00E5525F"/>
    <w:rsid w:val="00E57FEA"/>
    <w:rsid w:val="00E658BC"/>
    <w:rsid w:val="00E67AD6"/>
    <w:rsid w:val="00E70485"/>
    <w:rsid w:val="00E71F59"/>
    <w:rsid w:val="00E72014"/>
    <w:rsid w:val="00E721FC"/>
    <w:rsid w:val="00E739E4"/>
    <w:rsid w:val="00E76A02"/>
    <w:rsid w:val="00E83343"/>
    <w:rsid w:val="00E902DD"/>
    <w:rsid w:val="00E90A76"/>
    <w:rsid w:val="00E926E6"/>
    <w:rsid w:val="00E93CBA"/>
    <w:rsid w:val="00E95AF4"/>
    <w:rsid w:val="00E96425"/>
    <w:rsid w:val="00E97116"/>
    <w:rsid w:val="00EA0227"/>
    <w:rsid w:val="00EA0A4B"/>
    <w:rsid w:val="00EA23C9"/>
    <w:rsid w:val="00EA261C"/>
    <w:rsid w:val="00EA3B3E"/>
    <w:rsid w:val="00EA4D16"/>
    <w:rsid w:val="00EA50F8"/>
    <w:rsid w:val="00EB12B1"/>
    <w:rsid w:val="00EB6130"/>
    <w:rsid w:val="00EC01D0"/>
    <w:rsid w:val="00EC2116"/>
    <w:rsid w:val="00EC3EC8"/>
    <w:rsid w:val="00EC4AF5"/>
    <w:rsid w:val="00EC5FF3"/>
    <w:rsid w:val="00EC6C70"/>
    <w:rsid w:val="00ED4288"/>
    <w:rsid w:val="00ED5076"/>
    <w:rsid w:val="00ED7265"/>
    <w:rsid w:val="00EE11F0"/>
    <w:rsid w:val="00EE1ECF"/>
    <w:rsid w:val="00EE3B4D"/>
    <w:rsid w:val="00EE74F5"/>
    <w:rsid w:val="00EF4C70"/>
    <w:rsid w:val="00EF4C7C"/>
    <w:rsid w:val="00EF523F"/>
    <w:rsid w:val="00F0042A"/>
    <w:rsid w:val="00F0074B"/>
    <w:rsid w:val="00F00816"/>
    <w:rsid w:val="00F013E7"/>
    <w:rsid w:val="00F01DEA"/>
    <w:rsid w:val="00F037E5"/>
    <w:rsid w:val="00F037EC"/>
    <w:rsid w:val="00F040AF"/>
    <w:rsid w:val="00F10723"/>
    <w:rsid w:val="00F11568"/>
    <w:rsid w:val="00F12FBD"/>
    <w:rsid w:val="00F15667"/>
    <w:rsid w:val="00F20182"/>
    <w:rsid w:val="00F20500"/>
    <w:rsid w:val="00F20A6A"/>
    <w:rsid w:val="00F21612"/>
    <w:rsid w:val="00F22AA3"/>
    <w:rsid w:val="00F241DF"/>
    <w:rsid w:val="00F278D3"/>
    <w:rsid w:val="00F32052"/>
    <w:rsid w:val="00F34D79"/>
    <w:rsid w:val="00F37E1A"/>
    <w:rsid w:val="00F42A11"/>
    <w:rsid w:val="00F42EF8"/>
    <w:rsid w:val="00F45924"/>
    <w:rsid w:val="00F57A61"/>
    <w:rsid w:val="00F623F6"/>
    <w:rsid w:val="00F715A8"/>
    <w:rsid w:val="00F7335A"/>
    <w:rsid w:val="00F76AD9"/>
    <w:rsid w:val="00F874A9"/>
    <w:rsid w:val="00F9088B"/>
    <w:rsid w:val="00F91F6D"/>
    <w:rsid w:val="00F928AC"/>
    <w:rsid w:val="00F93A09"/>
    <w:rsid w:val="00F95310"/>
    <w:rsid w:val="00FA2D64"/>
    <w:rsid w:val="00FA3822"/>
    <w:rsid w:val="00FA3AD9"/>
    <w:rsid w:val="00FA532E"/>
    <w:rsid w:val="00FB2EE2"/>
    <w:rsid w:val="00FB384F"/>
    <w:rsid w:val="00FB4369"/>
    <w:rsid w:val="00FB440C"/>
    <w:rsid w:val="00FB585D"/>
    <w:rsid w:val="00FB5DA2"/>
    <w:rsid w:val="00FB73FD"/>
    <w:rsid w:val="00FC3D0A"/>
    <w:rsid w:val="00FD359E"/>
    <w:rsid w:val="00FD5ADB"/>
    <w:rsid w:val="00FE0BF6"/>
    <w:rsid w:val="00FE13C7"/>
    <w:rsid w:val="00FE1A07"/>
    <w:rsid w:val="00FE6345"/>
    <w:rsid w:val="00FE70EC"/>
    <w:rsid w:val="00FE720F"/>
    <w:rsid w:val="00FF58F3"/>
    <w:rsid w:val="00FF6AEF"/>
    <w:rsid w:val="00FF7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D36180-219A-4AEA-B509-3073C617C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485"/>
    <w:pPr>
      <w:widowControl w:val="0"/>
      <w:spacing w:after="0" w:line="240" w:lineRule="auto"/>
      <w:jc w:val="both"/>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70485"/>
    <w:pPr>
      <w:widowControl w:val="0"/>
      <w:spacing w:after="0" w:line="240" w:lineRule="auto"/>
      <w:jc w:val="both"/>
    </w:pPr>
    <w:rPr>
      <w:rFonts w:ascii="Times New Roman" w:eastAsia="Times New Roman" w:hAnsi="Times New Roman" w:cs="Times New Roman"/>
      <w:sz w:val="24"/>
      <w:szCs w:val="20"/>
      <w:lang w:eastAsia="ru-RU"/>
    </w:rPr>
  </w:style>
  <w:style w:type="table" w:styleId="a5">
    <w:name w:val="Table Grid"/>
    <w:basedOn w:val="a1"/>
    <w:rsid w:val="00E441BF"/>
    <w:pPr>
      <w:widowControl w:val="0"/>
      <w:autoSpaceDE w:val="0"/>
      <w:autoSpaceDN w:val="0"/>
      <w:adjustRightInd w:val="0"/>
      <w:spacing w:after="0" w:line="240" w:lineRule="auto"/>
    </w:pPr>
    <w:rPr>
      <w:rFonts w:ascii="Calibri" w:eastAsia="Times New Roman"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3"/>
    <w:uiPriority w:val="1"/>
    <w:locked/>
    <w:rsid w:val="00197BC1"/>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0F4623"/>
    <w:rPr>
      <w:rFonts w:ascii="Tahoma" w:hAnsi="Tahoma" w:cs="Tahoma"/>
      <w:sz w:val="16"/>
      <w:szCs w:val="16"/>
    </w:rPr>
  </w:style>
  <w:style w:type="character" w:customStyle="1" w:styleId="a7">
    <w:name w:val="Текст выноски Знак"/>
    <w:basedOn w:val="a0"/>
    <w:link w:val="a6"/>
    <w:uiPriority w:val="99"/>
    <w:semiHidden/>
    <w:rsid w:val="000F4623"/>
    <w:rPr>
      <w:rFonts w:ascii="Tahoma" w:eastAsia="Times New Roman" w:hAnsi="Tahoma" w:cs="Tahoma"/>
      <w:sz w:val="16"/>
      <w:szCs w:val="16"/>
      <w:lang w:eastAsia="ru-RU"/>
    </w:rPr>
  </w:style>
  <w:style w:type="character" w:styleId="a8">
    <w:name w:val="Hyperlink"/>
    <w:uiPriority w:val="99"/>
    <w:rsid w:val="002C6492"/>
    <w:rPr>
      <w:color w:val="0000FF"/>
      <w:u w:val="single"/>
    </w:rPr>
  </w:style>
  <w:style w:type="paragraph" w:customStyle="1" w:styleId="Default">
    <w:name w:val="Default"/>
    <w:rsid w:val="00B60F8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Plain Text"/>
    <w:basedOn w:val="a"/>
    <w:link w:val="aa"/>
    <w:rsid w:val="005D55FB"/>
    <w:pPr>
      <w:widowControl/>
      <w:jc w:val="left"/>
    </w:pPr>
    <w:rPr>
      <w:rFonts w:ascii="Courier New" w:hAnsi="Courier New"/>
      <w:sz w:val="20"/>
    </w:rPr>
  </w:style>
  <w:style w:type="character" w:customStyle="1" w:styleId="aa">
    <w:name w:val="Текст Знак"/>
    <w:basedOn w:val="a0"/>
    <w:link w:val="a9"/>
    <w:rsid w:val="005D55FB"/>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657116">
      <w:bodyDiv w:val="1"/>
      <w:marLeft w:val="0"/>
      <w:marRight w:val="0"/>
      <w:marTop w:val="0"/>
      <w:marBottom w:val="0"/>
      <w:divBdr>
        <w:top w:val="none" w:sz="0" w:space="0" w:color="auto"/>
        <w:left w:val="none" w:sz="0" w:space="0" w:color="auto"/>
        <w:bottom w:val="none" w:sz="0" w:space="0" w:color="auto"/>
        <w:right w:val="none" w:sz="0" w:space="0" w:color="auto"/>
      </w:divBdr>
    </w:div>
    <w:div w:id="353776494">
      <w:bodyDiv w:val="1"/>
      <w:marLeft w:val="0"/>
      <w:marRight w:val="0"/>
      <w:marTop w:val="0"/>
      <w:marBottom w:val="0"/>
      <w:divBdr>
        <w:top w:val="none" w:sz="0" w:space="0" w:color="auto"/>
        <w:left w:val="none" w:sz="0" w:space="0" w:color="auto"/>
        <w:bottom w:val="none" w:sz="0" w:space="0" w:color="auto"/>
        <w:right w:val="none" w:sz="0" w:space="0" w:color="auto"/>
      </w:divBdr>
    </w:div>
    <w:div w:id="820459687">
      <w:bodyDiv w:val="1"/>
      <w:marLeft w:val="0"/>
      <w:marRight w:val="0"/>
      <w:marTop w:val="0"/>
      <w:marBottom w:val="0"/>
      <w:divBdr>
        <w:top w:val="none" w:sz="0" w:space="0" w:color="auto"/>
        <w:left w:val="none" w:sz="0" w:space="0" w:color="auto"/>
        <w:bottom w:val="none" w:sz="0" w:space="0" w:color="auto"/>
        <w:right w:val="none" w:sz="0" w:space="0" w:color="auto"/>
      </w:divBdr>
    </w:div>
    <w:div w:id="945624416">
      <w:bodyDiv w:val="1"/>
      <w:marLeft w:val="0"/>
      <w:marRight w:val="0"/>
      <w:marTop w:val="0"/>
      <w:marBottom w:val="0"/>
      <w:divBdr>
        <w:top w:val="none" w:sz="0" w:space="0" w:color="auto"/>
        <w:left w:val="none" w:sz="0" w:space="0" w:color="auto"/>
        <w:bottom w:val="none" w:sz="0" w:space="0" w:color="auto"/>
        <w:right w:val="none" w:sz="0" w:space="0" w:color="auto"/>
      </w:divBdr>
    </w:div>
    <w:div w:id="1581870010">
      <w:bodyDiv w:val="1"/>
      <w:marLeft w:val="0"/>
      <w:marRight w:val="0"/>
      <w:marTop w:val="0"/>
      <w:marBottom w:val="0"/>
      <w:divBdr>
        <w:top w:val="none" w:sz="0" w:space="0" w:color="auto"/>
        <w:left w:val="none" w:sz="0" w:space="0" w:color="auto"/>
        <w:bottom w:val="none" w:sz="0" w:space="0" w:color="auto"/>
        <w:right w:val="none" w:sz="0" w:space="0" w:color="auto"/>
      </w:divBdr>
    </w:div>
    <w:div w:id="202867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03B35-40B8-49E7-8034-32949DDAA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13642</Words>
  <Characters>77763</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Вехтева</dc:creator>
  <cp:lastModifiedBy>Лейсан Залялова</cp:lastModifiedBy>
  <cp:revision>2</cp:revision>
  <cp:lastPrinted>2017-03-31T13:22:00Z</cp:lastPrinted>
  <dcterms:created xsi:type="dcterms:W3CDTF">2018-07-05T11:48:00Z</dcterms:created>
  <dcterms:modified xsi:type="dcterms:W3CDTF">2018-07-05T11:48:00Z</dcterms:modified>
</cp:coreProperties>
</file>